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2"/>
          <w:szCs w:val="22"/>
        </w:rPr>
        <w:t xml:space="preserve">Демо-центр ДПО</w:t>
      </w:r>
    </w:p>
    <w:p/>
    <w:p/>
    <w:tbl>
      <w:tblGrid>
        <w:gridCol w:w="4600" w:type="dxa"/>
        <w:gridCol w:w="4600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/>
        <w:tc>
          <w:tcPr>
            <w:tcW w:w="4600" w:type="dxa"/>
            <w:noWrap/>
          </w:tcPr>
          <w:p>
            <w:pPr>
              <w:spacing w:after="0"/>
            </w:pPr>
            <w:r>
              <w:rPr>
                <w:b w:val="1"/>
                <w:bCs w:val="1"/>
              </w:rPr>
              <w:t xml:space="preserve">СОГЛАСОВАНО</w:t>
            </w:r>
          </w:p>
          <w:p>
            <w:pPr>
              <w:spacing w:after="0"/>
            </w:pPr>
            <w:r>
              <w:rPr/>
              <w:t xml:space="preserve">Методическим советом</w:t>
            </w:r>
          </w:p>
          <w:p>
            <w:pPr>
              <w:spacing w:after="0"/>
            </w:pPr>
            <w:r>
              <w:rPr/>
              <w:t xml:space="preserve">протокол № _______</w:t>
            </w:r>
          </w:p>
          <w:p>
            <w:pPr>
              <w:spacing w:after="0"/>
            </w:pPr>
            <w:r>
              <w:rPr/>
              <w:t xml:space="preserve">от «____» ____________ 20____ г.</w:t>
            </w:r>
          </w:p>
        </w:tc>
        <w:tc>
          <w:tcPr>
            <w:tcW w:w="4600" w:type="dxa"/>
            <w:noWrap/>
          </w:tcPr>
          <w:p>
            <w:pPr>
              <w:jc w:val="end"/>
              <w:spacing w:after="0"/>
            </w:pPr>
            <w:r>
              <w:rPr>
                <w:b w:val="1"/>
                <w:bCs w:val="1"/>
              </w:rPr>
              <w:t xml:space="preserve">УТВЕРЖДАЮ</w:t>
            </w:r>
          </w:p>
          <w:p>
            <w:pPr>
              <w:jc w:val="end"/>
              <w:spacing w:after="0"/>
            </w:pPr>
            <w:r>
              <w:rPr/>
              <w:t xml:space="preserve">Руководитель организации Демо-центр ДПО</w:t>
            </w:r>
          </w:p>
          <w:p>
            <w:pPr>
              <w:jc w:val="end"/>
              <w:spacing w:after="0"/>
            </w:pPr>
            <w:r>
              <w:rPr/>
              <w:t xml:space="preserve">____________________ / ____________________ /</w:t>
            </w:r>
          </w:p>
          <w:p>
            <w:pPr>
              <w:jc w:val="end"/>
              <w:spacing w:after="0"/>
            </w:pPr>
            <w:r>
              <w:rPr/>
              <w:t xml:space="preserve">«____» ____________ 20____ г.</w:t>
            </w:r>
          </w:p>
        </w:tc>
      </w:tr>
    </w:tbl>
    <w:p/>
    <w:p/>
    <w:p/>
    <w:p/>
    <w:p/>
    <w:p/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ПРОФЕССИОНАЛЬНАЯ ПЕРЕПОДГОТОВКА</w:t>
      </w:r>
    </w:p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Дополнительная профессиональная программа профессиональной переподготовки «Специалист по охране труда»</w:t>
      </w:r>
    </w:p>
    <w:p/>
    <w:p/>
    <w:p/>
    <w:p>
      <w:pPr>
        <w:jc w:val="center"/>
        <w:spacing w:after="0"/>
      </w:pPr>
      <w:r>
        <w:rPr/>
        <w:t xml:space="preserve">Объём: 256 часов</w:t>
      </w:r>
    </w:p>
    <w:p>
      <w:pPr>
        <w:jc w:val="center"/>
        <w:spacing w:after="0"/>
      </w:pPr>
      <w:r>
        <w:rPr/>
        <w:t xml:space="preserve">Форма обучения: очно-заочная с применением дистанционных образовательных технологий</w:t>
      </w:r>
    </w:p>
    <w:p>
      <w:pPr>
        <w:jc w:val="center"/>
        <w:spacing w:after="0"/>
      </w:pPr>
      <w:r>
        <w:rPr/>
        <w:t xml:space="preserve">Документ о квалификации: Диплом о профессиональной переподготовке</w:t>
      </w:r>
    </w:p>
    <w:p/>
    <w:p/>
    <w:p/>
    <w:p/>
    <w:p/>
    <w:p/>
    <w:p>
      <w:pPr>
        <w:jc w:val="center"/>
        <w:spacing w:after="0"/>
      </w:pPr>
      <w:r>
        <w:rPr>
          <w:sz w:val="22"/>
          <w:szCs w:val="22"/>
        </w:rPr>
        <w:t xml:space="preserve">г. ______________________, 20____ г.</w:t>
      </w:r>
    </w:p>
    <w:p>
      <w:r>
        <w:br w:type="page"/>
      </w:r>
    </w:p>
    <w:p>
      <w:pPr>
        <w:pStyle w:val="Heading1"/>
      </w:pPr>
      <w:bookmarkStart w:id="0" w:name="_Toc0"/>
      <w:r>
        <w:t>Пояснительная записка</w:t>
      </w:r>
      <w:bookmarkEnd w:id="0"/>
    </w:p>
    <w:p>
      <w:pPr>
        <w:pStyle w:val="body"/>
      </w:pPr>
      <w:r>
        <w:rPr/>
        <w:t xml:space="preserve">Программа профессиональной переподготовки разработана на основе профессионального стандарта и предназначена для лиц, выполняющих (планирующих выполнять) трудовые функции обобщённой трудовой функции A «Обеспечение функционирования системы управления охраной труда в организации». Содержание программы — трудовые функции, умения и знания профессионального стандарта; объём и структура — по требованиям к дополнительным профессиональным программам.</w:t>
      </w:r>
    </w:p>
    <w:p>
      <w:pPr>
        <w:pStyle w:val="body"/>
      </w:pPr>
      <w:r>
        <w:rPr/>
        <w:t xml:space="preserve">Программа разработана в соответствии с:</w:t>
      </w:r>
    </w:p>
    <w:p>
      <w:pPr>
        <w:numPr>
          <w:ilvl w:val="0"/>
          <w:numId w:val="5"/>
        </w:numPr>
      </w:pPr>
      <w:r>
        <w:rPr/>
        <w:t xml:space="preserve">Федеральный закон от 29.12.2012 № 273-ФЗ «Об образовании в Российской Федерации» (часть 5 статьи 76 — требования к дополнительным профессиональным программам)</w:t>
      </w:r>
    </w:p>
    <w:p>
      <w:pPr>
        <w:numPr>
          <w:ilvl w:val="0"/>
          <w:numId w:val="5"/>
        </w:numPr>
      </w:pPr>
      <w:r>
        <w:rPr/>
        <w:t xml:space="preserve">Приказ Минобрнауки России от 01.07.2013 № 499 «Об утверждении Порядка организации и осуществления образовательной деятельности по дополнительным профессиональным программам»</w:t>
      </w:r>
    </w:p>
    <w:p>
      <w:pPr>
        <w:numPr>
          <w:ilvl w:val="0"/>
          <w:numId w:val="5"/>
        </w:numPr>
      </w:pPr>
      <w:r>
        <w:rPr/>
        <w:t xml:space="preserve">Трудовой кодекс Российской Федерации (статьи 195.1 и 195.3 — квалификация работника и применение профессиональных стандартов)</w:t>
      </w:r>
    </w:p>
    <w:p>
      <w:pPr>
        <w:numPr>
          <w:ilvl w:val="0"/>
          <w:numId w:val="5"/>
        </w:numPr>
      </w:pPr>
      <w:r>
        <w:rPr/>
        <w:t xml:space="preserve">Профессиональный стандарт 40.054 «Специалист в области охраны труда», утверждён приказом Минтруда России от 22.04.2021 № 274н</w:t>
      </w:r>
    </w:p>
    <w:p>
      <w:pPr>
        <w:pStyle w:val="Heading1"/>
      </w:pPr>
      <w:bookmarkStart w:id="1" w:name="_Toc1"/>
      <w:r>
        <w:t>1. Цель программы</w:t>
      </w:r>
      <w:bookmarkEnd w:id="1"/>
    </w:p>
    <w:p>
      <w:pPr>
        <w:pStyle w:val="body"/>
      </w:pPr>
      <w:r>
        <w:rPr/>
        <w:t xml:space="preserve">Формирование у слушателей компетенций, необходимых для выполнения нового вида профессиональной деятельности — Деятельность по планированию, организации, контролю и совершенствованию системы управления охраной труда, и приобретение квалификации «Специалист по охране труда» (профессиональный стандарт 40.054 «Специалист в области охраны труда»).</w:t>
      </w:r>
    </w:p>
    <w:p>
      <w:pPr>
        <w:pStyle w:val="body"/>
      </w:pPr>
      <w:r>
        <w:rPr/>
        <w:t xml:space="preserve">Присваиваемая квалификация: «Специалист по охране труда» — обобщённая трудовая функция A «Обеспечение функционирования системы управления охраной труда в организации», 6-й уровень квалификации.</w:t>
      </w:r>
    </w:p>
    <w:p>
      <w:pPr>
        <w:pStyle w:val="Heading2"/>
      </w:pPr>
      <w:bookmarkStart w:id="2" w:name="_Toc2"/>
      <w:r>
        <w:t>Требования к слушателям</w:t>
      </w:r>
      <w:bookmarkEnd w:id="2"/>
    </w:p>
    <w:p>
      <w:pPr>
        <w:spacing w:before="120" w:after="40"/>
      </w:pPr>
      <w:r>
        <w:rPr>
          <w:b w:val="1"/>
          <w:bCs w:val="1"/>
        </w:rPr>
        <w:t xml:space="preserve">Уровень образования</w:t>
      </w:r>
    </w:p>
    <w:p>
      <w:pPr>
        <w:pStyle w:val="body"/>
      </w:pPr>
      <w:r>
        <w:rPr/>
        <w:t xml:space="preserve">К освоению программы допускаются лица, имеющие среднее профессиональное и (или) высшее образование, а также лица, получающие среднее профессиональное и (или) высшее образование (часть 3 статьи 76 Федерального закона № 273-ФЗ).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Источник: 273-ФЗ</w:t>
      </w:r>
    </w:p>
    <w:p>
      <w:pPr>
        <w:spacing w:before="120" w:after="40"/>
      </w:pPr>
      <w:r>
        <w:rPr>
          <w:b w:val="1"/>
          <w:bCs w:val="1"/>
        </w:rPr>
        <w:t xml:space="preserve">Непрофильное образование</w:t>
      </w:r>
    </w:p>
    <w:p>
      <w:pPr>
        <w:pStyle w:val="body"/>
      </w:pPr>
      <w:r>
        <w:rPr/>
        <w:t xml:space="preserve">Лицам с непрофильным образованием квалификация присваивается по итогам освоения настоящей программы: профессиональная переподготовка, которую требует профессиональный стандарт, и есть эта программа.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Источник: ОТФ A</w:t>
      </w:r>
    </w:p>
    <w:p>
      <w:pPr>
        <w:spacing w:before="120" w:after="40"/>
      </w:pPr>
      <w:r>
        <w:rPr>
          <w:b w:val="1"/>
          <w:bCs w:val="1"/>
        </w:rPr>
        <w:t xml:space="preserve">Требования к опыту практической работы</w:t>
      </w:r>
    </w:p>
    <w:p>
      <w:pPr>
        <w:pStyle w:val="body"/>
      </w:pPr>
      <w:r>
        <w:rPr/>
        <w:t xml:space="preserve">Не менее трех лет в области охраны труда при наличии среднего профессионального образования для специалиста по охране труда</w:t>
      </w:r>
    </w:p>
    <w:p>
      <w:pPr>
        <w:pStyle w:val="body"/>
      </w:pPr>
      <w:r>
        <w:rPr/>
        <w:t xml:space="preserve">Для занятия должности главный (ведущий) специалист по охране труда -</w:t>
      </w:r>
    </w:p>
    <w:p>
      <w:pPr>
        <w:pStyle w:val="body"/>
      </w:pPr>
      <w:r>
        <w:rPr/>
        <w:t xml:space="preserve">не менее трех лет в области охраны труда при наличии высшего образования</w:t>
      </w:r>
    </w:p>
    <w:p>
      <w:pPr>
        <w:pStyle w:val="body"/>
      </w:pPr>
      <w:r>
        <w:rPr/>
        <w:t xml:space="preserve">или</w:t>
      </w:r>
    </w:p>
    <w:p>
      <w:pPr>
        <w:pStyle w:val="body"/>
      </w:pPr>
      <w:r>
        <w:rPr/>
        <w:t xml:space="preserve">не менее четырех лет в области охраны труда при наличии среднего профессионального образования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Источник: ОТФ A</w:t>
      </w:r>
    </w:p>
    <w:p>
      <w:pPr>
        <w:spacing w:before="120" w:after="40"/>
      </w:pPr>
      <w:r>
        <w:rPr>
          <w:b w:val="1"/>
          <w:bCs w:val="1"/>
        </w:rPr>
        <w:t xml:space="preserve">Особые условия допуска к работе</w:t>
      </w:r>
    </w:p>
    <w:p>
      <w:pPr>
        <w:pStyle w:val="body"/>
      </w:pPr>
      <w:r>
        <w:rPr/>
        <w:t xml:space="preserve">Обучение по охране труда и проверка знаний требований охраны труда не реже одного раза в три года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Источник: ОТФ A</w:t>
      </w:r>
    </w:p>
    <w:p>
      <w:pPr>
        <w:pStyle w:val="Heading1"/>
      </w:pPr>
      <w:bookmarkStart w:id="3" w:name="_Toc3"/>
      <w:r>
        <w:t>2. Планируемые результаты обучения</w:t>
      </w:r>
      <w:bookmarkEnd w:id="3"/>
    </w:p>
    <w:p>
      <w:pPr>
        <w:pStyle w:val="body"/>
      </w:pPr>
      <w:r>
        <w:rPr/>
        <w:t xml:space="preserve">В результате освоения программы слушатель осваивает профессиональные компетенции, соответствующие трудовым функциям профессионального стандарта:</w:t>
      </w:r>
    </w:p>
    <w:p>
      <w:pPr>
        <w:numPr>
          <w:ilvl w:val="0"/>
          <w:numId w:val="5"/>
        </w:numPr>
      </w:pPr>
      <w:r>
        <w:rPr/>
        <w:t xml:space="preserve">ПК-1 — Нормативное обеспечение безопасных условий и охраны труда (трудовая функция A/01.6)</w:t>
      </w:r>
    </w:p>
    <w:p>
      <w:pPr>
        <w:numPr>
          <w:ilvl w:val="0"/>
          <w:numId w:val="5"/>
        </w:numPr>
      </w:pPr>
      <w:r>
        <w:rPr/>
        <w:t xml:space="preserve">ПК-2 — Организация подготовки работников в области охраны труда (трудовая функция A/02.6)</w:t>
      </w:r>
    </w:p>
    <w:p>
      <w:pPr>
        <w:numPr>
          <w:ilvl w:val="0"/>
          <w:numId w:val="5"/>
        </w:numPr>
      </w:pPr>
      <w:r>
        <w:rPr/>
        <w:t xml:space="preserve">ПК-3 — Сбор, обработка и передача информации по вопросам условий и охраны труда (трудовая функция A/03.6)</w:t>
      </w:r>
    </w:p>
    <w:p>
      <w:pPr>
        <w:numPr>
          <w:ilvl w:val="0"/>
          <w:numId w:val="5"/>
        </w:numPr>
      </w:pPr>
      <w:r>
        <w:rPr/>
        <w:t xml:space="preserve">ПК-4 — Организация и проведение мероприятий, направленных на снижение уровней профессиональных рисков (трудовая функция A/04.6)</w:t>
      </w:r>
    </w:p>
    <w:p>
      <w:pPr>
        <w:numPr>
          <w:ilvl w:val="0"/>
          <w:numId w:val="5"/>
        </w:numPr>
      </w:pPr>
      <w:r>
        <w:rPr/>
        <w:t xml:space="preserve">ПК-5 — Содействие обеспечению функционирования системы управления охраной труда (трудовая функция A/05.6)</w:t>
      </w:r>
    </w:p>
    <w:p>
      <w:pPr>
        <w:numPr>
          <w:ilvl w:val="0"/>
          <w:numId w:val="5"/>
        </w:numPr>
      </w:pPr>
      <w:r>
        <w:rPr/>
        <w:t xml:space="preserve">ПК-6 — Обеспечение контроля за состоянием условий и охраны труда на рабочих местах (трудовая функция A/06.6)</w:t>
      </w:r>
    </w:p>
    <w:p>
      <w:pPr>
        <w:numPr>
          <w:ilvl w:val="0"/>
          <w:numId w:val="5"/>
        </w:numPr>
      </w:pPr>
      <w:r>
        <w:rPr/>
        <w:t xml:space="preserve">ПК-7 — Обеспечение расследования и учета несчастных случаев на производстве и профессиональных заболеваний (трудовая функция A/07.6)</w:t>
      </w:r>
    </w:p>
    <w:p>
      <w:pPr>
        <w:pStyle w:val="Heading1"/>
      </w:pPr>
      <w:bookmarkStart w:id="4" w:name="_Toc4"/>
      <w:r>
        <w:t>3. Учебный план</w:t>
      </w:r>
      <w:bookmarkEnd w:id="4"/>
    </w:p>
    <w:tbl>
      <w:tblGrid>
        <w:gridCol w:w="600" w:type="dxa"/>
        <w:gridCol w:w="4200" w:type="dxa"/>
        <w:gridCol w:w="1200" w:type="dxa"/>
        <w:gridCol w:w="900" w:type="dxa"/>
        <w:gridCol w:w="900" w:type="dxa"/>
        <w:gridCol w:w="9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4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Наименование модуля</w:t>
            </w:r>
          </w:p>
        </w:tc>
        <w:tc>
          <w:tcPr>
            <w:tcW w:w="1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Компетенция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Всего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Лекции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Практика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СРС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Нормативное обеспечение безопасных условий и охраны труда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10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Организация подготовки работников в области охраны труда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10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Сбор, обработка и передача информации по вопросам условий и охраны труда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10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Организация и проведение мероприятий, направленных на снижение уровней профессиональных рисков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19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19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Содействие обеспечению функционирования системы управления охраной труда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Обеспечение контроля за состоянием условий и охраны труда на рабочих местах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14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Обеспечение расследования и учета несчастных случаев на производстве и профессиональных заболеваний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ПК-7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42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13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17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12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Итоговая аттестация (итоговый экзамен (междисциплинарный))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—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—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—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/>
            </w:r>
          </w:p>
        </w:tc>
        <w:tc>
          <w:tcPr>
            <w:tcW w:w="42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Итого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/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256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75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98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77</w:t>
            </w:r>
          </w:p>
        </w:tc>
      </w:tr>
    </w:tbl>
    <w:p>
      <w:pPr>
        <w:pStyle w:val="Heading1"/>
      </w:pPr>
      <w:bookmarkStart w:id="5" w:name="_Toc5"/>
      <w:r>
        <w:t>4. Календарный учебный график</w:t>
      </w:r>
      <w:bookmarkEnd w:id="5"/>
    </w:p>
    <w:p>
      <w:pPr>
        <w:pStyle w:val="body"/>
      </w:pPr>
      <w:r>
        <w:rPr/>
        <w:t xml:space="preserve">Продолжительность обучения — 8 нед., недельная нагрузка — до 36 ч.</w:t>
      </w:r>
    </w:p>
    <w:tbl>
      <w:tblGrid>
        <w:gridCol w:w="1200" w:type="dxa"/>
        <w:gridCol w:w="1200" w:type="dxa"/>
        <w:gridCol w:w="7200" w:type="dxa"/>
      </w:tblGrid>
      <w:tblPr>
        <w:tblStyle w:val="plan"/>
      </w:tblPr>
      <w:tr>
        <w:trPr>
          <w:tblHeader w:val="1"/>
        </w:trPr>
        <w:tc>
          <w:tcPr>
            <w:tcW w:w="1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Неделя</w:t>
            </w:r>
          </w:p>
        </w:tc>
        <w:tc>
          <w:tcPr>
            <w:tcW w:w="1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  <w:tc>
          <w:tcPr>
            <w:tcW w:w="72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Модули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1, модуль 2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2, модуль 3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3, модуль 4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4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4, модуль 5, модуль 6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6, модуль 7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36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модуль 7, итоговая аттестация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1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2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итоговая аттестация</w:t>
            </w:r>
          </w:p>
        </w:tc>
      </w:tr>
    </w:tbl>
    <w:p>
      <w:pPr>
        <w:pStyle w:val="Heading1"/>
      </w:pPr>
      <w:bookmarkStart w:id="6" w:name="_Toc6"/>
      <w:r>
        <w:t>5. Рабочие программы модулей</w:t>
      </w:r>
      <w:bookmarkEnd w:id="6"/>
    </w:p>
    <w:p>
      <w:pPr>
        <w:pStyle w:val="Heading2"/>
      </w:pPr>
      <w:bookmarkStart w:id="7" w:name="_Toc7"/>
      <w:r>
        <w:t>Модуль 1. Нормативное обеспечение безопасных условий и охраны труда</w:t>
      </w:r>
      <w:bookmarkEnd w:id="7"/>
    </w:p>
    <w:p>
      <w:pPr>
        <w:pStyle w:val="body"/>
      </w:pPr>
      <w:r>
        <w:rPr/>
        <w:t xml:space="preserve">ПК-1, трудовая функция A/01.6. Объём — 26 ч (лекции — 8, практические занятия — 10, самостоятельная работа — 8).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Разработка, согласование и актуализация проектов локальных нормативных актов, содержащих требования по обеспечению безопасных условий и охраны труда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предложений по вопросам охраны и условий труда для включения в разделы коллективного договора, соглашения по охране труда и трудовые договоры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Обсуждение с представительными органами работников вопросов реализации разделов коллективного договора, связанных с вопросами охраны и условий труда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Анализ реализации разделов коллективного договора, связанных с вопросами охраны и условий труда, подготовка информации и предложений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Осуществлять мониторинг законодательства Российской Федерации и передового опыта в области охраны труда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Разрабатывать проекты локальных нормативных актов с соблюдением государственных нормативных требований охраны труда</w:t>
      </w:r>
    </w:p>
    <w:p>
      <w:pPr>
        <w:numPr>
          <w:ilvl w:val="0"/>
          <w:numId w:val="5"/>
        </w:numPr>
      </w:pPr>
      <w:r>
        <w:rPr/>
        <w:t xml:space="preserve">Использовать системы электронного документооборота</w:t>
      </w:r>
    </w:p>
    <w:p>
      <w:pPr>
        <w:numPr>
          <w:ilvl w:val="0"/>
          <w:numId w:val="5"/>
        </w:numPr>
      </w:pPr>
      <w:r>
        <w:rPr/>
        <w:t xml:space="preserve">Пользоваться цифровыми платформами, справочными правовыми системами, базами данных в области охраны труда</w:t>
      </w:r>
    </w:p>
    <w:p>
      <w:pPr>
        <w:numPr>
          <w:ilvl w:val="0"/>
          <w:numId w:val="5"/>
        </w:numPr>
      </w:pPr>
      <w:r>
        <w:rPr/>
        <w:t xml:space="preserve">Использовать прикладные компьютерные программы для формирования проектов локальных нормативных актов, оформления отчетов, создания баз данных и электронных таблиц</w:t>
      </w:r>
    </w:p>
    <w:p>
      <w:pPr>
        <w:numPr>
          <w:ilvl w:val="0"/>
          <w:numId w:val="5"/>
        </w:numPr>
      </w:pPr>
      <w:r>
        <w:rPr/>
        <w:t xml:space="preserve">Требования трудового законодательства Российской Федерации и законодательства Российской Федерации в области охраны труда, в том числе о техническом регулировании, о промышленной, пожарной, транспортной, радиационной, конструкционной, химической, биологической безопасности, о санитарно-эпидемиологическом благополучии населения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Правила, процедуры, критерии и нормативы, установленные государственными нормативными требованиями охраны труда</w:t>
      </w:r>
    </w:p>
    <w:p>
      <w:pPr>
        <w:numPr>
          <w:ilvl w:val="0"/>
          <w:numId w:val="5"/>
        </w:numPr>
      </w:pPr>
      <w:r>
        <w:rPr/>
        <w:t xml:space="preserve">Локальные нормативные акты организации</w:t>
      </w:r>
    </w:p>
    <w:p>
      <w:pPr>
        <w:numPr>
          <w:ilvl w:val="0"/>
          <w:numId w:val="5"/>
        </w:numPr>
      </w:pPr>
      <w:r>
        <w:rPr/>
        <w:t xml:space="preserve">Национальные, межгосударственные и международные стандарты, регламентирующие систему управления охраной труда</w:t>
      </w:r>
    </w:p>
    <w:p>
      <w:pPr>
        <w:numPr>
          <w:ilvl w:val="0"/>
          <w:numId w:val="5"/>
        </w:numPr>
      </w:pPr>
      <w:r>
        <w:rPr/>
        <w:t xml:space="preserve">Основы технологических процессов, работы машин, устройств и оборудования, применяемые сырье и материалы с учетом специфики деятельности работодателя</w:t>
      </w:r>
    </w:p>
    <w:p>
      <w:pPr>
        <w:numPr>
          <w:ilvl w:val="0"/>
          <w:numId w:val="5"/>
        </w:numPr>
      </w:pPr>
      <w:r>
        <w:rPr/>
        <w:t xml:space="preserve">Внутренний документооборот, порядок работы с базами данных и электронными архивами</w:t>
      </w:r>
    </w:p>
    <w:p>
      <w:pPr>
        <w:numPr>
          <w:ilvl w:val="0"/>
          <w:numId w:val="5"/>
        </w:numPr>
      </w:pPr>
      <w:r>
        <w:rPr/>
        <w:t xml:space="preserve">Прикладные программы для локальных сетей и информационно-телекоммуникационной сети «Интернет», инструменты для проведения вебинаров и видеоконференций</w:t>
      </w:r>
    </w:p>
    <w:p>
      <w:pPr>
        <w:numPr>
          <w:ilvl w:val="0"/>
          <w:numId w:val="5"/>
        </w:numPr>
      </w:pPr>
      <w:r>
        <w:rPr/>
        <w:t xml:space="preserve">Нормативные правовые акты, регулирующие работу со служебной информацией</w:t>
      </w:r>
    </w:p>
    <w:p>
      <w:pPr>
        <w:numPr>
          <w:ilvl w:val="0"/>
          <w:numId w:val="5"/>
        </w:numPr>
      </w:pPr>
      <w:r>
        <w:rPr/>
        <w:t xml:space="preserve">Порядок оформления, согласования, утверждения, хранения и учета локальной документации, составления номенклатуры дел, в том числе в электронной форме</w:t>
      </w:r>
    </w:p>
    <w:p>
      <w:pPr>
        <w:pStyle w:val="Heading2"/>
      </w:pPr>
      <w:bookmarkStart w:id="8" w:name="_Toc8"/>
      <w:r>
        <w:t>Модуль 2. Организация подготовки работников в области охраны труда</w:t>
      </w:r>
      <w:bookmarkEnd w:id="8"/>
    </w:p>
    <w:p>
      <w:pPr>
        <w:pStyle w:val="body"/>
      </w:pPr>
      <w:r>
        <w:rPr/>
        <w:t xml:space="preserve">ПК-2, трудовая функция A/02.6. Объём — 31 ч (лекции — 9, практические занятия — 12, самостоятельная работа — 10).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Выявление потребностей в обучении по охране труда, оказанию первой помощи пострадавшим с учетом требований соответствующих нормативных правовых актов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проекта технического задания для заключения контрактов с образовательными организациями на проведение обучения руководителей и специалистов по вопросам охраны труда, проверки знания требований охраны труда с использованием электронных шаблонов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Контроль за проведением обучения работников безопасным методам и приемам выполнения работ, инструктажей по охране труда и стажировок в соответствии с нормативными требованиями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Оказание методической помощи руководителям структурных подразделений в разработке программ обучения, инструктажей, стажировок и инструкций по охране труда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Организация проведения периодического обучения работников рабочих профессий оказанию первой помощи пострадавшим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Проведение вводного инструктажа по охране труда, координация проведения инструктажей по охране труда на рабочем месте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Определять аккредитованные организации, оказывающие услуги в области охраны труда и имеющие полномочия на проведение обучения работодателей и работников по вопросам охраны труда, с использованием единой общероссийской справочно-информационной системы по охране труда</w:t>
      </w:r>
    </w:p>
    <w:p>
      <w:pPr>
        <w:numPr>
          <w:ilvl w:val="0"/>
          <w:numId w:val="5"/>
        </w:numPr>
      </w:pPr>
      <w:r>
        <w:rPr/>
        <w:t xml:space="preserve">Проводить вводный инструктаж по охране труда</w:t>
      </w:r>
    </w:p>
    <w:p>
      <w:pPr>
        <w:numPr>
          <w:ilvl w:val="0"/>
          <w:numId w:val="5"/>
        </w:numPr>
      </w:pPr>
      <w:r>
        <w:rPr/>
        <w:t xml:space="preserve">Консультировать работников по вопросам применения безопасных методов и приемов выполнения работ, подготовки инструкций по охране труда и проведения инструктажей, стажировок на рабочем месте</w:t>
      </w:r>
    </w:p>
    <w:p>
      <w:pPr>
        <w:numPr>
          <w:ilvl w:val="0"/>
          <w:numId w:val="5"/>
        </w:numPr>
      </w:pPr>
      <w:r>
        <w:rPr/>
        <w:t xml:space="preserve">Формировать отчетные документы о проведении инструктажей, обучения, стажировок, результатах контроля за состоянием условий и охраны труда</w:t>
      </w:r>
    </w:p>
    <w:p>
      <w:pPr>
        <w:numPr>
          <w:ilvl w:val="0"/>
          <w:numId w:val="5"/>
        </w:numPr>
      </w:pPr>
      <w:r>
        <w:rPr/>
        <w:t xml:space="preserve">Выявлять потребность в обучении работников по вопросам охраны труда, оказания первой помощи пострадавшим</w:t>
      </w:r>
    </w:p>
    <w:p>
      <w:pPr>
        <w:numPr>
          <w:ilvl w:val="0"/>
          <w:numId w:val="5"/>
        </w:numPr>
      </w:pPr>
      <w:r>
        <w:rPr/>
        <w:t xml:space="preserve">Анализировать и систематизировать данные о работниках, прошедших обучение по охране труда и проверку знания требований охраны труда, приемов оказания первой помощи пострадавшим, в электронном виде</w:t>
      </w:r>
    </w:p>
    <w:p>
      <w:pPr>
        <w:numPr>
          <w:ilvl w:val="0"/>
          <w:numId w:val="5"/>
        </w:numPr>
      </w:pPr>
      <w:r>
        <w:rPr/>
        <w:t xml:space="preserve">Разрабатывать информационные и методические материалы для подготовки инструкций по охране труда, оказанию первой помощи пострадавшим, программы обучения работников безопасным методам и приемам выполнения работ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Требования к порядку обучения по охране труда и проверки знаний требований охраны труда, приемов оказания первой помощи пострадавшим, установленные нормативными правовыми актами</w:t>
      </w:r>
    </w:p>
    <w:p>
      <w:pPr>
        <w:numPr>
          <w:ilvl w:val="0"/>
          <w:numId w:val="5"/>
        </w:numPr>
      </w:pPr>
      <w:r>
        <w:rPr/>
        <w:t xml:space="preserve">Информация о технологиях, формах, средствах и методах проведения обучения по охране труда, инструктажей и проверки знаний требований охраны труда, в том числе с применением системы цифровизации (электронных цифровых подписей)</w:t>
      </w:r>
    </w:p>
    <w:p>
      <w:pPr>
        <w:numPr>
          <w:ilvl w:val="0"/>
          <w:numId w:val="5"/>
        </w:numPr>
      </w:pPr>
      <w:r>
        <w:rPr/>
        <w:t xml:space="preserve">Требования охраны труда, установленные правилами и инструкциями к технологическим процессам, машинам и приспособлениям</w:t>
      </w:r>
    </w:p>
    <w:p>
      <w:pPr>
        <w:numPr>
          <w:ilvl w:val="0"/>
          <w:numId w:val="5"/>
        </w:numPr>
      </w:pPr>
      <w:r>
        <w:rPr/>
        <w:t xml:space="preserve">Порядок работы с электронными базами данных</w:t>
      </w:r>
    </w:p>
    <w:p>
      <w:pPr>
        <w:numPr>
          <w:ilvl w:val="0"/>
          <w:numId w:val="5"/>
        </w:numPr>
      </w:pPr>
      <w:r>
        <w:rPr/>
        <w:t xml:space="preserve">Порядок финансирования мероприятий по улучшению условий и охраны труда, методы планирования расходов</w:t>
      </w:r>
    </w:p>
    <w:p>
      <w:pPr>
        <w:numPr>
          <w:ilvl w:val="0"/>
          <w:numId w:val="5"/>
        </w:numPr>
      </w:pPr>
      <w:r>
        <w:rPr/>
        <w:t xml:space="preserve">Нормативные правовые акты, регулирующие работу со служебной информацией</w:t>
      </w:r>
    </w:p>
    <w:p>
      <w:pPr>
        <w:numPr>
          <w:ilvl w:val="0"/>
          <w:numId w:val="5"/>
        </w:numPr>
      </w:pPr>
      <w:r>
        <w:rPr/>
        <w:t xml:space="preserve">Система учета и хранения, в том числе в электронном виде, результатов обучения по охране труда и проверки знаний требований охраны труда, приемов первой помощи пострадавшим</w:t>
      </w:r>
    </w:p>
    <w:p>
      <w:pPr>
        <w:pStyle w:val="Heading2"/>
      </w:pPr>
      <w:bookmarkStart w:id="9" w:name="_Toc9"/>
      <w:r>
        <w:t>Модуль 3. Сбор, обработка и передача информации по вопросам условий и охраны труда</w:t>
      </w:r>
      <w:bookmarkEnd w:id="9"/>
    </w:p>
    <w:p>
      <w:pPr>
        <w:pStyle w:val="body"/>
      </w:pPr>
      <w:r>
        <w:rPr/>
        <w:t xml:space="preserve">ПК-3, трудовая функция A/03.6. Объём — 31 ч (лекции — 9, практические занятия — 12, самостоятельная работа — 10).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Информирование работников об условиях и охране труда на рабочих местах, о риске повреждения здоровья, о предоставляемых гарантиях и компенсациях, применяемых средствах индивидуальной защиты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Сбор, систематизация информации и предложений от работников, представителей работников структурных подразделений организации по вопросам условий и охраны труда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информации и документов, представляемых органам исполнительной власти, органам профсоюзного контроля, необходимых для осуществления ими своих полномочий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Организация сбора и обработки и интеграции в соответствующие цифровые платформы информации, характеризующей состояние условий и охраны труда у работодателя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Организация сбора информации об обеспеченности работников полагающимися им средствами индивидуальной защиты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Формирование документов статистической отчетности, внутреннего документооборота, содержащих информацию по вопросам охраны труда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Определять порядок реализации мероприятий, обеспечивающих функционирование системы управления охраной труда</w:t>
      </w:r>
    </w:p>
    <w:p>
      <w:pPr>
        <w:numPr>
          <w:ilvl w:val="0"/>
          <w:numId w:val="5"/>
        </w:numPr>
      </w:pPr>
      <w:r>
        <w:rPr/>
        <w:t xml:space="preserve">Контролировать своевременность, полноту выдачи работникам средств индивидуальной защиты и правильность их применения работниками в соответствии с правилами обеспечения работников специальной одеждой, специальной обувью и другими средствами индивидуальной защиты</w:t>
      </w:r>
    </w:p>
    <w:p>
      <w:pPr>
        <w:numPr>
          <w:ilvl w:val="0"/>
          <w:numId w:val="5"/>
        </w:numPr>
      </w:pPr>
      <w:r>
        <w:rPr/>
        <w:t xml:space="preserve">Консультировать работников о порядке бесплатной выдачи им по установленным нормам молока или равноценных пищевых продуктов, компенсационных выплат, санитарно-бытовом обслуживании и медицинских осмотрах, о порядке и условиях предоставления льгот и компенсаций работникам, занятым на работах с вредными и (или) опасными условиями труда</w:t>
      </w:r>
    </w:p>
    <w:p>
      <w:pPr>
        <w:numPr>
          <w:ilvl w:val="0"/>
          <w:numId w:val="5"/>
        </w:numPr>
      </w:pPr>
      <w:r>
        <w:rPr/>
        <w:t xml:space="preserve">Использовать в работе данные мониторинга условий и охраны труда на рабочих местах, риска повреждения здоровья</w:t>
      </w:r>
    </w:p>
    <w:p>
      <w:pPr>
        <w:numPr>
          <w:ilvl w:val="0"/>
          <w:numId w:val="5"/>
        </w:numPr>
      </w:pPr>
      <w:r>
        <w:rPr/>
        <w:t xml:space="preserve">Подготавливать предложения по корректировке локальных нормативных актов на основе результатов контроля условий и охраны труда</w:t>
      </w:r>
    </w:p>
    <w:p>
      <w:pPr>
        <w:numPr>
          <w:ilvl w:val="0"/>
          <w:numId w:val="5"/>
        </w:numPr>
      </w:pPr>
      <w:r>
        <w:rPr/>
        <w:t xml:space="preserve">Оформлять документацию и вести служебную переписку в соответствии с требованиями, утвержденными в организации</w:t>
      </w:r>
    </w:p>
    <w:p>
      <w:pPr>
        <w:numPr>
          <w:ilvl w:val="0"/>
          <w:numId w:val="5"/>
        </w:numPr>
      </w:pPr>
      <w:r>
        <w:rPr/>
        <w:t xml:space="preserve">Организовывать размещение в доступных местах наглядных пособий и современных технических средств по вопросам условий и охраны труда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Порядок доведения информации по вопросам условий и охраны труда до заинтересованных лиц</w:t>
      </w:r>
    </w:p>
    <w:p>
      <w:pPr>
        <w:numPr>
          <w:ilvl w:val="0"/>
          <w:numId w:val="5"/>
        </w:numPr>
      </w:pPr>
      <w:r>
        <w:rPr/>
        <w:t xml:space="preserve">Состав информации и порядок функционирования единой общероссийской справочно-информационной системы по охране труда</w:t>
      </w:r>
    </w:p>
    <w:p>
      <w:pPr>
        <w:numPr>
          <w:ilvl w:val="0"/>
          <w:numId w:val="5"/>
        </w:numPr>
      </w:pPr>
      <w:r>
        <w:rPr/>
        <w:t xml:space="preserve">Полномочия трудового коллектива в решении вопросов охраны труда и полномочия органов исполнительной власти по мониторингу и контролю состояния условий и охраны труда</w:t>
      </w:r>
    </w:p>
    <w:p>
      <w:pPr>
        <w:numPr>
          <w:ilvl w:val="0"/>
          <w:numId w:val="5"/>
        </w:numPr>
      </w:pPr>
      <w:r>
        <w:rPr/>
        <w:t xml:space="preserve">Порядок взаимодействия с государственными органами и структурами, которые в установленном порядке вправе требовать от работодателей предоставления сведений по вопросам условий и охраны труда</w:t>
      </w:r>
    </w:p>
    <w:p>
      <w:pPr>
        <w:numPr>
          <w:ilvl w:val="0"/>
          <w:numId w:val="5"/>
        </w:numPr>
      </w:pPr>
      <w:r>
        <w:rPr/>
        <w:t xml:space="preserve">Состав и порядок оформления отчетной (статистической) документации по вопросам условий и охраны труда</w:t>
      </w:r>
    </w:p>
    <w:p>
      <w:pPr>
        <w:numPr>
          <w:ilvl w:val="0"/>
          <w:numId w:val="5"/>
        </w:numPr>
      </w:pPr>
      <w:r>
        <w:rPr/>
        <w:t xml:space="preserve">Порядок работы с базами данных, с электронными архивами</w:t>
      </w:r>
    </w:p>
    <w:p>
      <w:pPr>
        <w:pStyle w:val="Heading2"/>
      </w:pPr>
      <w:bookmarkStart w:id="10" w:name="_Toc10"/>
      <w:r>
        <w:t>Модуль 4. Организация и проведение мероприятий, направленных на снижение уровней профессиональных рисков</w:t>
      </w:r>
      <w:bookmarkEnd w:id="10"/>
    </w:p>
    <w:p>
      <w:pPr>
        <w:pStyle w:val="body"/>
      </w:pPr>
      <w:r>
        <w:rPr/>
        <w:t xml:space="preserve">ПК-4, трудовая функция A/04.6. Объём — 63 ч (лекции — 19, практические занятия — 25, самостоятельная работа — 19).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Определение применимых в организации методов оценки вредных и (или) опасных производственных факторов, опасностей, профессиональных рисков на рабочих местах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Выявление, анализ и оценка профессиональных рисков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Разработка предложений по обеспечению безопасных условий и охраны труда, управлению профессиональными рисками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Разработка предложений по повышению мотивации работников к безопасному труду и их заинтересованности в улучшении условий труда, по вовлечению их в решение вопросов, связанных с охраной труда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предложений по обеспечению режима труда и отдыха работников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Анализ документов по приемке и вводу в эксплуатацию производственных объектов, проверка соответствия вводимых в эксплуатацию производственных объектов государственным нормативным требованиям охраны труда и подготовка предложений работодателю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Контроль проведения обязательных медицинских осмотров (освидетельствований), обязательных психиатрических освидетельствований работников организации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Контроль обеспечения работников средствами индивидуальной и коллективной защиты, а также их хранения, оценки состояния и исправности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9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предложений в план мероприятий по предупреждению производственного травматизма и профзаболеваний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10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предложений по лечебно-профилактическому обслуживанию и поддержанию требований по санитарно-бытовому обслуживанию работников в соответствии с установленными нормами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Контроль наличия средств оказания первой помощи пострадавшим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Контроль организации уголков и (или) кабинетов охраны труда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Применять методы оценки вредных и (или) опасных производственных факторов, опасностей, профессиональных рисков на рабочих местах</w:t>
      </w:r>
    </w:p>
    <w:p>
      <w:pPr>
        <w:numPr>
          <w:ilvl w:val="0"/>
          <w:numId w:val="5"/>
        </w:numPr>
      </w:pPr>
      <w:r>
        <w:rPr/>
        <w:t xml:space="preserve">Координировать проведение производственного контроля условий труда, специальной оценки условий труда, анализировать результаты</w:t>
      </w:r>
    </w:p>
    <w:p>
      <w:pPr>
        <w:numPr>
          <w:ilvl w:val="0"/>
          <w:numId w:val="5"/>
        </w:numPr>
      </w:pPr>
      <w:r>
        <w:rPr/>
        <w:t xml:space="preserve">Обосновывать приоритетность мероприятий по улучшению условий и охраны труда с точки зрения их эффективности</w:t>
      </w:r>
    </w:p>
    <w:p>
      <w:pPr>
        <w:numPr>
          <w:ilvl w:val="0"/>
          <w:numId w:val="5"/>
        </w:numPr>
      </w:pPr>
      <w:r>
        <w:rPr/>
        <w:t xml:space="preserve">Разрабатывать меры управления рисками на основе анализа принимаемых мер и возможности дальнейшего снижения уровней профессиональных рисков</w:t>
      </w:r>
    </w:p>
    <w:p>
      <w:pPr>
        <w:numPr>
          <w:ilvl w:val="0"/>
          <w:numId w:val="5"/>
        </w:numPr>
      </w:pPr>
      <w:r>
        <w:rPr/>
        <w:t xml:space="preserve">Формировать требования к средствам индивидуальной защиты и средствам коллективной защиты с учетом условий труда на рабочих местах, оценивать их характеристики, а также соответствие нормативным требованиям</w:t>
      </w:r>
    </w:p>
    <w:p>
      <w:pPr>
        <w:numPr>
          <w:ilvl w:val="0"/>
          <w:numId w:val="5"/>
        </w:numPr>
      </w:pPr>
      <w:r>
        <w:rPr/>
        <w:t xml:space="preserve">Оценивать санитарно-бытовое обслуживание работников</w:t>
      </w:r>
    </w:p>
    <w:p>
      <w:pPr>
        <w:numPr>
          <w:ilvl w:val="0"/>
          <w:numId w:val="5"/>
        </w:numPr>
      </w:pPr>
      <w:r>
        <w:rPr/>
        <w:t xml:space="preserve">Подготавливать список контингента работников, подлежащих прохождению предварительных и периодических медицинских осмотров</w:t>
      </w:r>
    </w:p>
    <w:p>
      <w:pPr>
        <w:numPr>
          <w:ilvl w:val="0"/>
          <w:numId w:val="5"/>
        </w:numPr>
      </w:pPr>
      <w:r>
        <w:rPr/>
        <w:t xml:space="preserve">Оформлять необходимую документацию для заключения договора с медицинскими учреждениями на проведение медицинских осмотров и освидетельствований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Источники и характеристики вредных и (или) опасных факторов производственной среды и трудового процесса, их классификация</w:t>
      </w:r>
    </w:p>
    <w:p>
      <w:pPr>
        <w:numPr>
          <w:ilvl w:val="0"/>
          <w:numId w:val="5"/>
        </w:numPr>
      </w:pPr>
      <w:r>
        <w:rPr/>
        <w:t xml:space="preserve">Методы идентификации потенциально вредных и (или) опасных производственных факторов и порядок оценки профессиональных рисков</w:t>
      </w:r>
    </w:p>
    <w:p>
      <w:pPr>
        <w:numPr>
          <w:ilvl w:val="0"/>
          <w:numId w:val="5"/>
        </w:numPr>
      </w:pPr>
      <w:r>
        <w:rPr/>
        <w:t xml:space="preserve">Порядок проведения предварительных при поступлении на работу, периодических и внеочередных медицинских осмотров работников, иных медицинских осмотров и освидетельствований работников</w:t>
      </w:r>
    </w:p>
    <w:p>
      <w:pPr>
        <w:numPr>
          <w:ilvl w:val="0"/>
          <w:numId w:val="5"/>
        </w:numPr>
      </w:pPr>
      <w:r>
        <w:rPr/>
        <w:t xml:space="preserve">Перечень мероприятий по улучшению условий и охраны труда и снижению уровней профессиональных рисков</w:t>
      </w:r>
    </w:p>
    <w:p>
      <w:pPr>
        <w:numPr>
          <w:ilvl w:val="0"/>
          <w:numId w:val="5"/>
        </w:numPr>
      </w:pPr>
      <w:r>
        <w:rPr/>
        <w:t xml:space="preserve">Требования санитарно-гигиенического законодательства Российской Федерации с учетом специфики деятельности работодателя</w:t>
      </w:r>
    </w:p>
    <w:p>
      <w:pPr>
        <w:numPr>
          <w:ilvl w:val="0"/>
          <w:numId w:val="5"/>
        </w:numPr>
      </w:pPr>
      <w:r>
        <w:rPr/>
        <w:t xml:space="preserve">Порядок и условия предоставления льгот и компенсаций работникам, занятым на работах с вредными и (или) опасными условиями труда</w:t>
      </w:r>
    </w:p>
    <w:p>
      <w:pPr>
        <w:numPr>
          <w:ilvl w:val="0"/>
          <w:numId w:val="5"/>
        </w:numPr>
      </w:pPr>
      <w:r>
        <w:rPr/>
        <w:t xml:space="preserve">Методы мотивации и стимулирования работников к безопасному труду</w:t>
      </w:r>
    </w:p>
    <w:p>
      <w:pPr>
        <w:numPr>
          <w:ilvl w:val="0"/>
          <w:numId w:val="5"/>
        </w:numPr>
      </w:pPr>
      <w:r>
        <w:rPr/>
        <w:t xml:space="preserve">Основные требования нормативных правовых актов к зданиям, сооружениям, помещениям, машинам, установкам, производственным процессам в части обеспечения безопасных условий и охраны труда</w:t>
      </w:r>
    </w:p>
    <w:p>
      <w:pPr>
        <w:numPr>
          <w:ilvl w:val="0"/>
          <w:numId w:val="5"/>
        </w:numPr>
      </w:pPr>
      <w:r>
        <w:rPr/>
        <w:t xml:space="preserve">Порядок разработки мероприятий по охране труда в составе проектной и технологической документации производственного назначения</w:t>
      </w:r>
    </w:p>
    <w:p>
      <w:pPr>
        <w:numPr>
          <w:ilvl w:val="0"/>
          <w:numId w:val="5"/>
        </w:numPr>
      </w:pPr>
      <w:r>
        <w:rPr/>
        <w:t xml:space="preserve">Порядок применения и основные характеристики средств коллективной и индивидуальной защиты</w:t>
      </w:r>
    </w:p>
    <w:p>
      <w:pPr>
        <w:pStyle w:val="Heading2"/>
      </w:pPr>
      <w:bookmarkStart w:id="11" w:name="_Toc11"/>
      <w:r>
        <w:t>Модуль 5. Содействие обеспечению функционирования системы управления охраной труда</w:t>
      </w:r>
      <w:bookmarkEnd w:id="11"/>
    </w:p>
    <w:p>
      <w:pPr>
        <w:pStyle w:val="body"/>
      </w:pPr>
      <w:r>
        <w:rPr/>
        <w:t xml:space="preserve">ПК-5, трудовая функция A/05.6. Объём — 21 ч (лекции — 6, практические занятия — 8, самостоятельная работа — 7).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Организация и координация работ по охране труда в структурных подразделениях организации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Актуализация нормативных правовых актов, содержащих государственные нормативные требования охраны труда, в соответствии со спецификой деятельности работодателя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Систематизация нормативных правовых актов, содержащих государственные нормативные требования охраны труда, в соответствии со спецификой деятельности работодателя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Хранение нормативных правовых актов, содержащих государственные нормативные требования охраны труда, в соответствии со спецификой деятельности работодателя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Контролировать соблюдение требований охраны труда у работодателя, трудового законодательства Российской Федерации в области охраны труда, режимов труда и отдыха работников, указаний и предписаний органов государственной власти по результатам контрольно-надзорных мероприятий</w:t>
      </w:r>
    </w:p>
    <w:p>
      <w:pPr>
        <w:numPr>
          <w:ilvl w:val="0"/>
          <w:numId w:val="5"/>
        </w:numPr>
      </w:pPr>
      <w:r>
        <w:rPr/>
        <w:t xml:space="preserve">Подготавливать предложения для включения в план (программу) мероприятий по улучшению условий и охраны труда</w:t>
      </w:r>
    </w:p>
    <w:p>
      <w:pPr>
        <w:numPr>
          <w:ilvl w:val="0"/>
          <w:numId w:val="5"/>
        </w:numPr>
      </w:pPr>
      <w:r>
        <w:rPr/>
        <w:t xml:space="preserve">Контролировать подрядные работы по обеспечению безопасных условий труда</w:t>
      </w:r>
    </w:p>
    <w:p>
      <w:pPr>
        <w:numPr>
          <w:ilvl w:val="0"/>
          <w:numId w:val="5"/>
        </w:numPr>
      </w:pPr>
      <w:r>
        <w:rPr/>
        <w:t xml:space="preserve">Разрабатывать локальный нормативный акт об организации работы по охране труда</w:t>
      </w:r>
    </w:p>
    <w:p>
      <w:pPr>
        <w:numPr>
          <w:ilvl w:val="0"/>
          <w:numId w:val="5"/>
        </w:numPr>
      </w:pPr>
      <w:r>
        <w:rPr/>
        <w:t xml:space="preserve">Осуществлять контроль за соблюдением работниками нормативных правовых актов об охране труда, условий коллективного договора и соглашения по охране труда, локальных нормативных актов</w:t>
      </w:r>
    </w:p>
    <w:p>
      <w:pPr>
        <w:numPr>
          <w:ilvl w:val="0"/>
          <w:numId w:val="5"/>
        </w:numPr>
      </w:pPr>
      <w:r>
        <w:rPr/>
        <w:t xml:space="preserve">Координировать разработку структурными подразделениями организации мероприятий по улучшению условий и охраны труда, контролировать их выполнение</w:t>
      </w:r>
    </w:p>
    <w:p>
      <w:pPr>
        <w:numPr>
          <w:ilvl w:val="0"/>
          <w:numId w:val="5"/>
        </w:numPr>
      </w:pPr>
      <w:r>
        <w:rPr/>
        <w:t xml:space="preserve">Формировать план (программу) мероприятий, направленных на улучшение условий труда</w:t>
      </w:r>
    </w:p>
    <w:p>
      <w:pPr>
        <w:numPr>
          <w:ilvl w:val="0"/>
          <w:numId w:val="5"/>
        </w:numPr>
      </w:pPr>
      <w:r>
        <w:rPr/>
        <w:t xml:space="preserve">Применять для осуществления контроля и процедур мониторинга электронный инструментарий, позволяющий выполнять передачу и обмен информацией</w:t>
      </w:r>
    </w:p>
    <w:p>
      <w:pPr>
        <w:numPr>
          <w:ilvl w:val="0"/>
          <w:numId w:val="5"/>
        </w:numPr>
      </w:pPr>
      <w:r>
        <w:rPr/>
        <w:t xml:space="preserve">Осуществлять диалог и сотрудничество с работодателем, работниками и (или) их представителями, комитетом (комиссией) по охране труда, органами государственного управления, надзора и контроля с целью совершенствования условий и охраны труда</w:t>
      </w:r>
    </w:p>
    <w:p>
      <w:pPr>
        <w:numPr>
          <w:ilvl w:val="0"/>
          <w:numId w:val="5"/>
        </w:numPr>
      </w:pPr>
      <w:r>
        <w:rPr/>
        <w:t xml:space="preserve">Выявлять причины несоблюдения требований охраны труда</w:t>
      </w:r>
    </w:p>
    <w:p>
      <w:pPr>
        <w:numPr>
          <w:ilvl w:val="0"/>
          <w:numId w:val="5"/>
        </w:numPr>
      </w:pPr>
      <w:r>
        <w:rPr/>
        <w:t xml:space="preserve">Документально оформлять результаты контрольных мероприятий, выдавать предписания лицам, допустившим нарушения требований охраны труда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Виды надзора и контроля за безопасностью труда</w:t>
      </w:r>
    </w:p>
    <w:p>
      <w:pPr>
        <w:numPr>
          <w:ilvl w:val="0"/>
          <w:numId w:val="5"/>
        </w:numPr>
      </w:pPr>
      <w:r>
        <w:rPr/>
        <w:t xml:space="preserve">Структура государственного надзора и контроля за охраной труда</w:t>
      </w:r>
    </w:p>
    <w:p>
      <w:pPr>
        <w:numPr>
          <w:ilvl w:val="0"/>
          <w:numId w:val="5"/>
        </w:numPr>
      </w:pPr>
      <w:r>
        <w:rPr/>
        <w:t xml:space="preserve">Права и обязанности представителей государственного контроля (надзора) за соблюдением требований охраны труда</w:t>
      </w:r>
    </w:p>
    <w:p>
      <w:pPr>
        <w:numPr>
          <w:ilvl w:val="0"/>
          <w:numId w:val="5"/>
        </w:numPr>
      </w:pPr>
      <w:r>
        <w:rPr/>
        <w:t xml:space="preserve">Обязанности работодателей при проведении государственного контроля (надзора) за соблюдением требований охраны труда</w:t>
      </w:r>
    </w:p>
    <w:p>
      <w:pPr>
        <w:numPr>
          <w:ilvl w:val="0"/>
          <w:numId w:val="5"/>
        </w:numPr>
      </w:pPr>
      <w:r>
        <w:rPr/>
        <w:t xml:space="preserve">Содержание корпоративной информационной системы</w:t>
      </w:r>
    </w:p>
    <w:p>
      <w:pPr>
        <w:numPr>
          <w:ilvl w:val="0"/>
          <w:numId w:val="5"/>
        </w:numPr>
      </w:pPr>
      <w:r>
        <w:rPr/>
        <w:t xml:space="preserve">Вопросы осуществления общественного контроля за состоянием условий и охраны труда, принципы взаимодействия с органами общественного контроля</w:t>
      </w:r>
    </w:p>
    <w:p>
      <w:pPr>
        <w:numPr>
          <w:ilvl w:val="0"/>
          <w:numId w:val="5"/>
        </w:numPr>
      </w:pPr>
      <w:r>
        <w:rPr/>
        <w:t xml:space="preserve">Виды ответственности за нарушение требований охраны труда и порядок привлечения к ответственности</w:t>
      </w:r>
    </w:p>
    <w:p>
      <w:pPr>
        <w:numPr>
          <w:ilvl w:val="0"/>
          <w:numId w:val="5"/>
        </w:numPr>
      </w:pPr>
      <w:r>
        <w:rPr/>
        <w:t xml:space="preserve">Электронный документооборот в сфере контрольно-надзорных действий</w:t>
      </w:r>
    </w:p>
    <w:p>
      <w:pPr>
        <w:numPr>
          <w:ilvl w:val="0"/>
          <w:numId w:val="5"/>
        </w:numPr>
      </w:pPr>
      <w:r>
        <w:rPr/>
        <w:t xml:space="preserve">Цифровые платформы сбора обязательной отчетной и статистической информации</w:t>
      </w:r>
    </w:p>
    <w:p>
      <w:pPr>
        <w:numPr>
          <w:ilvl w:val="0"/>
          <w:numId w:val="5"/>
        </w:numPr>
      </w:pPr>
      <w:r>
        <w:rPr/>
        <w:t xml:space="preserve">Прикладные компьютерные программы для создания текстовых документов, электронных таблиц, порядок работы с ними</w:t>
      </w:r>
    </w:p>
    <w:p>
      <w:pPr>
        <w:numPr>
          <w:ilvl w:val="0"/>
          <w:numId w:val="5"/>
        </w:numPr>
      </w:pPr>
      <w:r>
        <w:rPr/>
        <w:t xml:space="preserve">Документация, оформляемая при привлечении к ответственности за нарушения требований охраны труда</w:t>
      </w:r>
    </w:p>
    <w:p>
      <w:pPr>
        <w:numPr>
          <w:ilvl w:val="0"/>
          <w:numId w:val="5"/>
        </w:numPr>
      </w:pPr>
      <w:r>
        <w:rPr/>
        <w:t xml:space="preserve">Порядок оформления и подачи апелляций в случае привлечения к ответственности за нарушения требований охраны труда</w:t>
      </w:r>
    </w:p>
    <w:p>
      <w:pPr>
        <w:pStyle w:val="Heading2"/>
      </w:pPr>
      <w:bookmarkStart w:id="12" w:name="_Toc12"/>
      <w:r>
        <w:t>Модуль 6. Обеспечение контроля за состоянием условий и охраны труда на рабочих местах</w:t>
      </w:r>
      <w:bookmarkEnd w:id="12"/>
    </w:p>
    <w:p>
      <w:pPr>
        <w:pStyle w:val="body"/>
      </w:pPr>
      <w:r>
        <w:rPr/>
        <w:t xml:space="preserve">ПК-6, трудовая функция A/06.6. Объём — 36 ч (лекции — 11, практические занятия — 14, самостоятельная работа — 11).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Планирование проведения производственного контроля и специальной оценки условий труда на рабочих местах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Организация работы комиссии по проведению специальной оценки условий труда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Координация работ по выявлению опасных и (или) вредных производственных факторов, воздействующих на работника на его рабочем месте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Организация контроля за соблюдением методики проведения работ по специальной оценке условий труда, рассмотрение и анализ результатов ее проведения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документов, связанных с организацией и проведением специальной оценки условий труда и ее результатами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Информировать работников об условиях труда на их рабочих местах, уровнях профессиональных рисков, а также о предоставляемых им гарантиях, полагающихся компенсациях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Контроль исполнения перечня рекомендуемых мероприятий по улучшению условий труда, разработанного по результатам специальной оценки условий труда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Осуществлять сбор и анализ документов и информации об условиях труда, разрабатывать программы производственного контроля</w:t>
      </w:r>
    </w:p>
    <w:p>
      <w:pPr>
        <w:numPr>
          <w:ilvl w:val="0"/>
          <w:numId w:val="5"/>
        </w:numPr>
      </w:pPr>
      <w:r>
        <w:rPr/>
        <w:t xml:space="preserve">Пользоваться цифровыми платформами и справочно-информационными системами по охране труда, учету результатов проведения специальной оценки условий труда, государственной аккредитации, стандартизации и статистике</w:t>
      </w:r>
    </w:p>
    <w:p>
      <w:pPr>
        <w:numPr>
          <w:ilvl w:val="0"/>
          <w:numId w:val="5"/>
        </w:numPr>
      </w:pPr>
      <w:r>
        <w:rPr/>
        <w:t xml:space="preserve">Оформлять и подавать декларации соответствия условий труда государственным нормативным требованиям охраны труда</w:t>
      </w:r>
    </w:p>
    <w:p>
      <w:pPr>
        <w:numPr>
          <w:ilvl w:val="0"/>
          <w:numId w:val="5"/>
        </w:numPr>
      </w:pPr>
      <w:r>
        <w:rPr/>
        <w:t xml:space="preserve">Оформлять локальные нормативные акты об организации оценки и контроля условий труда на рабочих местах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Факторы производственной среды и трудового процесса, основные вопросы гигиенической оценки и классификации условий труда</w:t>
      </w:r>
    </w:p>
    <w:p>
      <w:pPr>
        <w:numPr>
          <w:ilvl w:val="0"/>
          <w:numId w:val="5"/>
        </w:numPr>
      </w:pPr>
      <w:r>
        <w:rPr/>
        <w:t xml:space="preserve">Перечень опасностей, параметры источников опасности рабочей среды и трудового процесса, необходимые для ранжирования негативных факторов и выработки защитных мер</w:t>
      </w:r>
    </w:p>
    <w:p>
      <w:pPr>
        <w:numPr>
          <w:ilvl w:val="0"/>
          <w:numId w:val="5"/>
        </w:numPr>
      </w:pPr>
      <w:r>
        <w:rPr/>
        <w:t xml:space="preserve">Основные технологические процессы и режимы производства, оборудование, применяемое в организации, принципы его работы и правила эксплуатации</w:t>
      </w:r>
    </w:p>
    <w:p>
      <w:pPr>
        <w:numPr>
          <w:ilvl w:val="0"/>
          <w:numId w:val="5"/>
        </w:numPr>
      </w:pPr>
      <w:r>
        <w:rPr/>
        <w:t xml:space="preserve">Правила и средства контроля соответствия технического состояния оборудования требованиям безопасности</w:t>
      </w:r>
    </w:p>
    <w:p>
      <w:pPr>
        <w:numPr>
          <w:ilvl w:val="0"/>
          <w:numId w:val="5"/>
        </w:numPr>
      </w:pPr>
      <w:r>
        <w:rPr/>
        <w:t xml:space="preserve">Правовые и организационные основы порядка проведения производственного контроля и специальной оценки условий труда</w:t>
      </w:r>
    </w:p>
    <w:p>
      <w:pPr>
        <w:pStyle w:val="Heading2"/>
      </w:pPr>
      <w:bookmarkStart w:id="13" w:name="_Toc13"/>
      <w:r>
        <w:t>Модуль 7. Обеспечение расследования и учета несчастных случаев на производстве и профессиональных заболеваний</w:t>
      </w:r>
      <w:bookmarkEnd w:id="13"/>
    </w:p>
    <w:p>
      <w:pPr>
        <w:pStyle w:val="body"/>
      </w:pPr>
      <w:r>
        <w:rPr/>
        <w:t xml:space="preserve">ПК-7, трудовая функция A/07.6. Объём — 42 ч (лекции — 13, практические занятия — 17, самостоятельная работа — 12). Форма промежуточной аттестации — зачёт.</w:t>
      </w:r>
    </w:p>
    <w:p>
      <w:pPr>
        <w:spacing w:before="120" w:after="60"/>
      </w:pPr>
      <w:r>
        <w:rPr>
          <w:b w:val="1"/>
          <w:bCs w:val="1"/>
        </w:rPr>
        <w:t xml:space="preserve">Темы (трудовые действия) и часы:</w:t>
      </w:r>
    </w:p>
    <w:tbl>
      <w:tblGrid>
        <w:gridCol w:w="600" w:type="dxa"/>
        <w:gridCol w:w="7500" w:type="dxa"/>
        <w:gridCol w:w="900" w:type="dxa"/>
      </w:tblGrid>
      <w:tblPr>
        <w:tblStyle w:val="plan"/>
      </w:tblPr>
      <w:tr>
        <w:trPr>
          <w:tblHeader w:val="1"/>
        </w:trPr>
        <w:tc>
          <w:tcPr>
            <w:tcW w:w="6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№</w:t>
            </w:r>
          </w:p>
        </w:tc>
        <w:tc>
          <w:tcPr>
            <w:tcW w:w="75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Тема</w:t>
            </w:r>
          </w:p>
        </w:tc>
        <w:tc>
          <w:tcPr>
            <w:tcW w:w="900" w:type="dxa"/>
            <w:shd w:val="clear" w:fill="F2F4F8"/>
            <w:noWrap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Часов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1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Организация работы комиссии по расследованию несчастных случаев, произошедших на производстве, и профессиональных заболеваний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2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Проведение осмотра места происшествия и опросов причастных лиц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3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Изучение и представление информации об обстоятельствах несчастных случаев на производстве и профессиональных заболеваний по установленной форме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4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Взаимодействие с членами комиссии по расследованию несчастных случаев, профсоюзной организацией, должностными лицами органов государственного надзора и пострадавшим работником (его родственниками)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Установление причин и обстоятельств несчастного случая, а также лиц, ответственных за допущенные нарушения требований охраны труда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6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Подготовка документов, необходимых для расследования и учета несчастных случаев, происшедших на производстве, и профессиональных заболеваний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7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Направление материалов расследования несчастных случаев в соответствующие органы и организации, а также пострадавшим и их доверенным лицам в порядке, установленном законодательством Российской Федерации или иными нормативными правовыми актами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8</w:t>
            </w:r>
          </w:p>
        </w:tc>
        <w:tc>
          <w:tcPr>
            <w:tcW w:w="7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Координация работ по разработке мероприятий, направленных на предупреждение несчастных случаев на производстве и профессиональных заболеваний</w:t>
            </w:r>
          </w:p>
        </w:tc>
        <w:tc>
          <w:tcPr>
            <w:tcW w:w="9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5</w:t>
            </w:r>
          </w:p>
        </w:tc>
      </w:tr>
    </w:tbl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уметь:</w:t>
      </w:r>
    </w:p>
    <w:p>
      <w:pPr>
        <w:numPr>
          <w:ilvl w:val="0"/>
          <w:numId w:val="5"/>
        </w:numPr>
      </w:pPr>
      <w:r>
        <w:rPr/>
        <w:t xml:space="preserve">Осуществлять сбор информации об обстоятельствах несчастных случаев на производстве и профессиональных заболеваний, о состоянии условий труда и обеспеченности работников средствами индивидуальной защиты, другой информации, необходимой для расследования несчастных случаев, происшедших на производстве, и профессиональных заболеваний</w:t>
      </w:r>
    </w:p>
    <w:p>
      <w:pPr>
        <w:numPr>
          <w:ilvl w:val="0"/>
          <w:numId w:val="5"/>
        </w:numPr>
      </w:pPr>
      <w:r>
        <w:rPr/>
        <w:t xml:space="preserve">Анализировать материалы расследования с целью установления обстоятельств и причины несчастного случая, а также лиц, допустивших нарушения требований охраны труда</w:t>
      </w:r>
    </w:p>
    <w:p>
      <w:pPr>
        <w:numPr>
          <w:ilvl w:val="0"/>
          <w:numId w:val="5"/>
        </w:numPr>
      </w:pPr>
      <w:r>
        <w:rPr/>
        <w:t xml:space="preserve">Пользоваться справочно-информационными системами по охране труда, информационным ресурсами органов контроля и надзора за охраной труда, цифровыми платформами государственной статистики</w:t>
      </w:r>
    </w:p>
    <w:p>
      <w:pPr>
        <w:numPr>
          <w:ilvl w:val="0"/>
          <w:numId w:val="5"/>
        </w:numPr>
      </w:pPr>
      <w:r>
        <w:rPr/>
        <w:t xml:space="preserve">Выявлять и анализировать причины несчастных случаев на производстве и профессиональных заболеваний и обосновывать необходимые мероприятия, корректирующие действия по предотвращению аналогичных происшествий</w:t>
      </w:r>
    </w:p>
    <w:p>
      <w:pPr>
        <w:numPr>
          <w:ilvl w:val="0"/>
          <w:numId w:val="5"/>
        </w:numPr>
      </w:pPr>
      <w:r>
        <w:rPr/>
        <w:t xml:space="preserve">Оценивать профессиональные риски, выявленные при расследовании несчастных случаев, разрабатывать меры по снижению их уровня</w:t>
      </w:r>
    </w:p>
    <w:p>
      <w:pPr>
        <w:numPr>
          <w:ilvl w:val="0"/>
          <w:numId w:val="5"/>
        </w:numPr>
      </w:pPr>
      <w:r>
        <w:rPr/>
        <w:t xml:space="preserve">Выявлять производственные факторы, влияющие на безопасность труда, оперативно оценивать последствия их воздействия на работника</w:t>
      </w:r>
    </w:p>
    <w:p>
      <w:pPr>
        <w:numPr>
          <w:ilvl w:val="0"/>
          <w:numId w:val="5"/>
        </w:numPr>
      </w:pPr>
      <w:r>
        <w:rPr/>
        <w:t xml:space="preserve">Оформлять материалы и заполнять формы документов при расследовании несчастных случаев на производстве и профессиональных заболеваний</w:t>
      </w:r>
    </w:p>
    <w:p>
      <w:pPr>
        <w:spacing w:before="120" w:after="60"/>
      </w:pPr>
      <w:r>
        <w:rPr>
          <w:b w:val="1"/>
          <w:bCs w:val="1"/>
        </w:rPr>
        <w:t xml:space="preserve">В результате слушатель должен знать:</w:t>
      </w:r>
    </w:p>
    <w:p>
      <w:pPr>
        <w:numPr>
          <w:ilvl w:val="0"/>
          <w:numId w:val="5"/>
        </w:numPr>
      </w:pPr>
      <w:r>
        <w:rPr/>
        <w:t xml:space="preserve">Виды несчастных случаев, происходящих на производстве; несчастные случаи, подлежащие расследованию</w:t>
      </w:r>
    </w:p>
    <w:p>
      <w:pPr>
        <w:numPr>
          <w:ilvl w:val="0"/>
          <w:numId w:val="5"/>
        </w:numPr>
      </w:pPr>
      <w:r>
        <w:rPr/>
        <w:t xml:space="preserve">Причины, виды и профилактика профессиональных заболеваний</w:t>
      </w:r>
    </w:p>
    <w:p>
      <w:pPr>
        <w:numPr>
          <w:ilvl w:val="0"/>
          <w:numId w:val="5"/>
        </w:numPr>
      </w:pPr>
      <w:r>
        <w:rPr/>
        <w:t xml:space="preserve">Порядок и сроки расследования несчастных случаев, происшедших на производстве, и профессиональных заболеваний</w:t>
      </w:r>
    </w:p>
    <w:p>
      <w:pPr>
        <w:numPr>
          <w:ilvl w:val="0"/>
          <w:numId w:val="5"/>
        </w:numPr>
      </w:pPr>
      <w:r>
        <w:rPr/>
        <w:t xml:space="preserve">Интернет-сервисы, мобильные приложения и порядок передачи информации о произошедших несчастных случаях</w:t>
      </w:r>
    </w:p>
    <w:p>
      <w:pPr>
        <w:numPr>
          <w:ilvl w:val="0"/>
          <w:numId w:val="5"/>
        </w:numPr>
      </w:pPr>
      <w:r>
        <w:rPr/>
        <w:t xml:space="preserve">Порядок оформления материалов расследования несчастных случаев</w:t>
      </w:r>
    </w:p>
    <w:p>
      <w:pPr>
        <w:pStyle w:val="Heading1"/>
      </w:pPr>
      <w:bookmarkStart w:id="14" w:name="_Toc14"/>
      <w:r>
        <w:t>6. Организационно-педагогические условия</w:t>
      </w:r>
      <w:bookmarkEnd w:id="14"/>
    </w:p>
    <w:p>
      <w:pPr>
        <w:numPr>
          <w:ilvl w:val="0"/>
          <w:numId w:val="5"/>
        </w:numPr>
      </w:pPr>
      <w:r>
        <w:rPr/>
        <w:t xml:space="preserve">Форма обучения: очно-заочная с применением дистанционных образовательных технологий.</w:t>
      </w:r>
    </w:p>
    <w:p>
      <w:pPr>
        <w:numPr>
          <w:ilvl w:val="0"/>
          <w:numId w:val="5"/>
        </w:numPr>
      </w:pPr>
      <w:r>
        <w:rPr/>
        <w:t xml:space="preserve">Реализация программы обеспечивается педагогическими работниками, имеющими образование и (или) опыт работы, соответствующие профилю программы.</w:t>
      </w:r>
    </w:p>
    <w:p>
      <w:pPr>
        <w:numPr>
          <w:ilvl w:val="0"/>
          <w:numId w:val="5"/>
        </w:numPr>
      </w:pPr>
      <w:r>
        <w:rPr/>
        <w:t xml:space="preserve">Материально-техническое обеспечение: перечень аудиторий, оборудования и программного обеспечения.  [заполняется организацией]</w:t>
      </w:r>
    </w:p>
    <w:p>
      <w:pPr>
        <w:pStyle w:val="body"/>
      </w:pPr>
      <w:r>
        <w:rPr>
          <w:b w:val="1"/>
          <w:bCs w:val="1"/>
        </w:rPr>
        <w:t xml:space="preserve">Учебно-методическое обеспечение</w:t>
      </w:r>
    </w:p>
    <w:p>
      <w:pPr>
        <w:pStyle w:val="body"/>
      </w:pPr>
      <w:r>
        <w:rPr>
          <w:sz w:val="22"/>
          <w:szCs w:val="22"/>
          <w:i w:val="1"/>
          <w:iCs w:val="1"/>
        </w:rPr>
        <w:t xml:space="preserve">Нормативные документы</w:t>
      </w:r>
    </w:p>
    <w:p>
      <w:pPr>
        <w:pStyle w:val="body"/>
      </w:pPr>
      <w:r>
        <w:rPr/>
        <w:t xml:space="preserve">1. Федеральный закон от 29.12.2012 № 273-ФЗ «Об образовании в Российской Федерации» (часть 5 статьи 76 — требования к дополнительным профессиональным программам)</w:t>
      </w:r>
    </w:p>
    <w:p>
      <w:pPr>
        <w:pStyle w:val="body"/>
      </w:pPr>
      <w:r>
        <w:rPr/>
        <w:t xml:space="preserve">2. Приказ Минобрнауки России от 01.07.2013 № 499 «Об утверждении Порядка организации и осуществления образовательной деятельности по дополнительным профессиональным программам»</w:t>
      </w:r>
    </w:p>
    <w:p>
      <w:pPr>
        <w:pStyle w:val="body"/>
      </w:pPr>
      <w:r>
        <w:rPr/>
        <w:t xml:space="preserve">3. Трудовой кодекс Российской Федерации (статьи 195.1 и 195.3 — квалификация работника и применение профессиональных стандартов)</w:t>
      </w:r>
    </w:p>
    <w:p>
      <w:pPr>
        <w:pStyle w:val="body"/>
      </w:pPr>
      <w:r>
        <w:rPr/>
        <w:t xml:space="preserve">4. Профессиональный стандарт 40.054 «Специалист в области охраны труда», утверждён приказом Минтруда России от 22.04.2021 № 274н</w:t>
      </w:r>
    </w:p>
    <w:p>
      <w:pPr>
        <w:pStyle w:val="body"/>
      </w:pPr>
      <w:r>
        <w:rPr/>
        <w:t xml:space="preserve">Перечень литературы и электронных ресурсов по модулям заполняется организацией.  [заполняется организацией]</w:t>
      </w:r>
    </w:p>
    <w:p>
      <w:pPr>
        <w:pStyle w:val="Heading1"/>
      </w:pPr>
      <w:bookmarkStart w:id="15" w:name="_Toc15"/>
      <w:r>
        <w:t>7. Формы аттестации</w:t>
      </w:r>
      <w:bookmarkEnd w:id="15"/>
    </w:p>
    <w:p>
      <w:pPr>
        <w:pStyle w:val="body"/>
      </w:pPr>
      <w:r>
        <w:rPr/>
        <w:t xml:space="preserve">Промежуточная аттестация по каждому модулю проводится в форме зачёта.</w:t>
      </w:r>
    </w:p>
    <w:p>
      <w:pPr>
        <w:pStyle w:val="body"/>
      </w:pPr>
      <w:r>
        <w:rPr/>
        <w:t xml:space="preserve">Итоговая аттестация проводится в форме итогового экзамена (междисциплинарного), объём — 6 ч.</w:t>
      </w:r>
    </w:p>
    <w:p>
      <w:pPr>
        <w:pStyle w:val="body"/>
      </w:pPr>
      <w:r>
        <w:rPr/>
        <w:t xml:space="preserve">Лицам, успешно освоившим программу и прошедшим итоговую аттестацию, выдаётся диплом о профессиональной переподготовке.</w:t>
      </w:r>
    </w:p>
    <w:p>
      <w:pPr>
        <w:pStyle w:val="Heading1"/>
      </w:pPr>
      <w:bookmarkStart w:id="16" w:name="_Toc16"/>
      <w:r>
        <w:t>8. Оценочные материалы</w:t>
      </w:r>
      <w:bookmarkEnd w:id="16"/>
    </w:p>
    <w:p>
      <w:pPr>
        <w:pStyle w:val="body"/>
      </w:pPr>
      <w:r>
        <w:rPr>
          <w:sz w:val="20"/>
          <w:szCs w:val="20"/>
          <w:i w:val="1"/>
          <w:iCs w:val="1"/>
        </w:rPr>
        <w:t xml:space="preserve">Задания составлены автоматически по разделу «Знать» профессионального стандарта. Проверьте формулировки и ключи перед утверждением программы.</w:t>
      </w:r>
    </w:p>
    <w:p>
      <w:pPr>
        <w:pStyle w:val="Heading2"/>
      </w:pPr>
      <w:bookmarkStart w:id="17" w:name="_Toc17"/>
      <w:r>
        <w:t>Модуль 1. Нормативное обеспечение безопасных условий и охраны труда (ПК-1)</w:t>
      </w:r>
      <w:bookmarkEnd w:id="17"/>
    </w:p>
    <w:p>
      <w:pPr>
        <w:spacing w:before="120" w:after="40"/>
      </w:pPr>
      <w:r>
        <w:rPr>
          <w:b w:val="1"/>
          <w:bCs w:val="1"/>
        </w:rPr>
        <w:t xml:space="preserve">1. Практическое задание. В организации необходимо подготовить проект нового локального нормативного акта по охране труда. Опишите, какие шаги вы предпримете для его разработки с учетом государственных нормативных требований.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изучаю действующие государственные нормативные требования по охране труда, затем анализирую специфику деятельности организации. На основе полученной информации разрабатываю проект локального нормативного акта, согласовываю его с ответственными лицами и вношу необходимые корректировки. После этого подготавливаю документ к утверждению.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Разрабатывать проекты локальных нормативных актов с соблюдением государственных нормативных требований охраны труда</w:t>
      </w:r>
    </w:p>
    <w:p>
      <w:pPr>
        <w:spacing w:before="120" w:after="40"/>
      </w:pPr>
      <w:r>
        <w:rPr>
          <w:b w:val="1"/>
          <w:bCs w:val="1"/>
        </w:rPr>
        <w:t xml:space="preserve">2. Практическое задание. Вам поручено использовать электронную систему для регистрации и хранения документов по охране труда. Опишите ваши действия.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Открываю электронную систему документооборота, создаю необходимые папки для хранения документов по охране труда, регистрирую новые документы, присваиваю им идентификаторы и обеспечиваю их сохранность в системе. При необходимости предоставляю доступ к документам ответственным сотрудникам.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Использовать системы электронного документооборота</w:t>
      </w:r>
    </w:p>
    <w:p>
      <w:pPr>
        <w:spacing w:before="120" w:after="40"/>
      </w:pPr>
      <w:r>
        <w:rPr>
          <w:b w:val="1"/>
          <w:bCs w:val="1"/>
        </w:rPr>
        <w:t xml:space="preserve">3. Внутренний документооборот организации не включает работу с электронными архивами.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Нет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Внутренний документооборот, порядок работы с базами данных и электронными архивами</w:t>
      </w:r>
    </w:p>
    <w:p>
      <w:pPr>
        <w:spacing w:before="120" w:after="40"/>
      </w:pPr>
      <w:r>
        <w:rPr>
          <w:b w:val="1"/>
          <w:bCs w:val="1"/>
        </w:rPr>
        <w:t xml:space="preserve">4. Практическое задание. Вам необходимо найти актуальные требования по охране труда для подготовки отчета. Опишите, как вы воспользуетесь справочными правовыми системами или базами данных.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Открываю справочную правовую систему или специализированную базу данных, ввожу ключевые слова, связанные с охраной труда, фильтрую результаты по дате и тематике. Изучаю найденные документы, выбираю актуальные требования и использую их для подготовки отчета.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Пользоваться цифровыми платформами, справочными правовыми системами, базами данных в области охраны труда</w:t>
      </w:r>
    </w:p>
    <w:p>
      <w:pPr>
        <w:pStyle w:val="Heading2"/>
      </w:pPr>
      <w:bookmarkStart w:id="18" w:name="_Toc18"/>
      <w:r>
        <w:t>Модуль 2. Организация подготовки работников в области охраны труда (ПК-2)</w:t>
      </w:r>
      <w:bookmarkEnd w:id="18"/>
    </w:p>
    <w:p>
      <w:pPr>
        <w:spacing w:before="120" w:after="40"/>
      </w:pPr>
      <w:r>
        <w:rPr>
          <w:b w:val="1"/>
          <w:bCs w:val="1"/>
        </w:rPr>
        <w:t xml:space="preserve">1. Какой из перечисленных этапов обязательно входит в порядок обучения по охране труда и проверки знаний требований охраны труда?</w:t>
      </w:r>
    </w:p>
    <w:p>
      <w:pPr>
        <w:ind w:left="340" w:right="0" w:firstLine="0" w:hanging="0"/>
        <w:spacing w:after="0"/>
      </w:pPr>
      <w:r>
        <w:rPr/>
        <w:t xml:space="preserve">a) Проведение собрания трудового коллектива</w:t>
      </w:r>
    </w:p>
    <w:p>
      <w:pPr>
        <w:ind w:left="340" w:right="0" w:firstLine="0" w:hanging="0"/>
        <w:spacing w:after="0"/>
      </w:pPr>
      <w:r>
        <w:rPr/>
        <w:t xml:space="preserve">b) Проведение производственного совещания</w:t>
      </w:r>
    </w:p>
    <w:p>
      <w:pPr>
        <w:ind w:left="340" w:right="0" w:firstLine="0" w:hanging="0"/>
        <w:spacing w:after="0"/>
      </w:pPr>
      <w:r>
        <w:rPr/>
        <w:t xml:space="preserve">c) Проведение ежегодной аттестации по специальности</w:t>
      </w:r>
    </w:p>
    <w:p>
      <w:pPr>
        <w:ind w:left="340" w:right="0" w:firstLine="0" w:hanging="0"/>
        <w:spacing w:after="0"/>
      </w:pPr>
      <w:r>
        <w:rPr/>
        <w:t xml:space="preserve">d) Проведение вводного инструктажа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d) Проведение вводного инструктажа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Требования к порядку обучения по охране труда и проверки знаний требований охраны труда, приемов оказания первой помощи пострадавшим, установленные нормативными правовыми актами</w:t>
      </w:r>
    </w:p>
    <w:p>
      <w:pPr>
        <w:spacing w:before="120" w:after="40"/>
      </w:pPr>
      <w:r>
        <w:rPr>
          <w:b w:val="1"/>
          <w:bCs w:val="1"/>
        </w:rPr>
        <w:t xml:space="preserve">2. Практическое задание. В организацию поступил новый сотрудник. Опишите, как вы проведёте вводный инструктаж по охране труда для этого работника.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знакомлю сотрудника с основными требованиями охраны труда, действующими в организации. Затем рассказываю о возможных опасностях на рабочем месте и мерах их предотвращения. Провожу инструктаж по действиям в аварийных ситуациях и порядку оказания первой помощи. После этого фиксирую проведение инструктажа в соответствующем журнале.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Проводить вводный инструктаж по охране труда</w:t>
      </w:r>
    </w:p>
    <w:p>
      <w:pPr>
        <w:spacing w:before="120" w:after="40"/>
      </w:pPr>
      <w:r>
        <w:rPr>
          <w:b w:val="1"/>
          <w:bCs w:val="1"/>
        </w:rPr>
        <w:t xml:space="preserve">3. Практическое задание. В отделе выявлена потребность в дополнительном обучении работников по вопросам оказания первой помощи пострадавшим. Опишите ваши действия по выявлению этой потребности.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Провожу анализ текущего уровня знаний работников по оказанию первой помощи, используя результаты предыдущих проверок знаний и опросов. Сравниваю полученные данные с установленными требованиями. Определяю, какие сотрудники нуждаются в дополнительном обучении, и составляю список для последующего обучения.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Выявлять потребность в обучении работников по вопросам охраны труда, оказания первой помощи пострадавшим</w:t>
      </w:r>
    </w:p>
    <w:p>
      <w:pPr>
        <w:spacing w:before="120" w:after="40"/>
      </w:pPr>
      <w:r>
        <w:rPr>
          <w:b w:val="1"/>
          <w:bCs w:val="1"/>
        </w:rPr>
        <w:t xml:space="preserve">4. Все результаты обучения по охране труда и проверки знаний должны храниться только в бумажном виде.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Нет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Система учета и хранения, в том числе в электронном виде, результатов обучения по охране труда и проверки знаний требований охраны труда, приемов первой помощи пострадавшим</w:t>
      </w:r>
    </w:p>
    <w:p>
      <w:pPr>
        <w:spacing w:before="120" w:after="40"/>
      </w:pPr>
      <w:r>
        <w:rPr>
          <w:b w:val="1"/>
          <w:bCs w:val="1"/>
        </w:rPr>
        <w:t xml:space="preserve">5. Какой из перечисленных методов может быть использован для проведения обучения по охране труда с применением цифровых технологий?</w:t>
      </w:r>
    </w:p>
    <w:p>
      <w:pPr>
        <w:ind w:left="340" w:right="0" w:firstLine="0" w:hanging="0"/>
        <w:spacing w:after="0"/>
      </w:pPr>
      <w:r>
        <w:rPr/>
        <w:t xml:space="preserve">a) Проведение собрания без протокола</w:t>
      </w:r>
    </w:p>
    <w:p>
      <w:pPr>
        <w:ind w:left="340" w:right="0" w:firstLine="0" w:hanging="0"/>
        <w:spacing w:after="0"/>
      </w:pPr>
      <w:r>
        <w:rPr/>
        <w:t xml:space="preserve">b) Использование электронных цифровых подписей</w:t>
      </w:r>
    </w:p>
    <w:p>
      <w:pPr>
        <w:ind w:left="340" w:right="0" w:firstLine="0" w:hanging="0"/>
        <w:spacing w:after="0"/>
      </w:pPr>
      <w:r>
        <w:rPr/>
        <w:t xml:space="preserve">c) Использование бумажных журналов</w:t>
      </w:r>
    </w:p>
    <w:p>
      <w:pPr>
        <w:ind w:left="340" w:right="0" w:firstLine="0" w:hanging="0"/>
        <w:spacing w:after="0"/>
      </w:pPr>
      <w:r>
        <w:rPr/>
        <w:t xml:space="preserve">d) Проведение устного опроса на рабочем месте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Использование электронных цифровых подписей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Информация о технологиях, формах, средствах и методах проведения обучения по охране труда, инструктажей и проверки знаний требований охраны труда, в том числе с применением системы цифровизации (электронных цифровых подписей)</w:t>
      </w:r>
    </w:p>
    <w:p>
      <w:pPr>
        <w:pStyle w:val="Heading2"/>
      </w:pPr>
      <w:bookmarkStart w:id="19" w:name="_Toc19"/>
      <w:r>
        <w:t>Модуль 3. Сбор, обработка и передача информации по вопросам условий и охраны труда (ПК-3)</w:t>
      </w:r>
      <w:bookmarkEnd w:id="19"/>
    </w:p>
    <w:p>
      <w:pPr>
        <w:spacing w:before="120" w:after="40"/>
      </w:pPr>
      <w:r>
        <w:rPr>
          <w:b w:val="1"/>
          <w:bCs w:val="1"/>
        </w:rPr>
        <w:t xml:space="preserve">1. Практическое задание. В организации выявлены новые риски для здоровья работников на отдельных рабочих местах. Опишите, как вы используете данные мониторинга условий и охраны труда для принятия решений по снижению этих рисков.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Собираю и анализирую данные мониторинга условий и охраны труда на рабочих местах, выявляю участки с повышенным риском повреждения здоровья. На основании полученной информации разрабатываю предложения по корректировке мероприятий по охране труда, информирую руководство и участвую в планировании дополнительных мер по снижению выявленных рисков.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Использовать в работе данные мониторинга условий и охраны труда на рабочих местах, риска повреждения здоровья</w:t>
      </w:r>
    </w:p>
    <w:p>
      <w:pPr>
        <w:spacing w:before="120" w:after="40"/>
      </w:pPr>
      <w:r>
        <w:rPr>
          <w:b w:val="1"/>
          <w:bCs w:val="1"/>
        </w:rPr>
        <w:t xml:space="preserve">2. Какой из перечисленных вариантов относится к полномочиям трудового коллектива в вопросах охраны труда?</w:t>
      </w:r>
    </w:p>
    <w:p>
      <w:pPr>
        <w:ind w:left="340" w:right="0" w:firstLine="0" w:hanging="0"/>
        <w:spacing w:after="0"/>
      </w:pPr>
      <w:r>
        <w:rPr/>
        <w:t xml:space="preserve">a) Назначение руководителя службы охраны труда</w:t>
      </w:r>
    </w:p>
    <w:p>
      <w:pPr>
        <w:ind w:left="340" w:right="0" w:firstLine="0" w:hanging="0"/>
        <w:spacing w:after="0"/>
      </w:pPr>
      <w:r>
        <w:rPr/>
        <w:t xml:space="preserve">b) Проведение внеплановых проверок условий труда на предприятии</w:t>
      </w:r>
    </w:p>
    <w:p>
      <w:pPr>
        <w:ind w:left="340" w:right="0" w:firstLine="0" w:hanging="0"/>
        <w:spacing w:after="0"/>
      </w:pPr>
      <w:r>
        <w:rPr/>
        <w:t xml:space="preserve">c) Утверждение штатного расписания организации</w:t>
      </w:r>
    </w:p>
    <w:p>
      <w:pPr>
        <w:ind w:left="340" w:right="0" w:firstLine="0" w:hanging="0"/>
        <w:spacing w:after="0"/>
      </w:pPr>
      <w:r>
        <w:rPr/>
        <w:t xml:space="preserve">d) Участие в рассмотрении вопросов охраны труда на собраниях коллектива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d) Участие в рассмотрении вопросов охраны труда на собраниях коллектива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Полномочия трудового коллектива в решении вопросов охраны труда и полномочия органов исполнительной власти по мониторингу и контролю состояния условий и охраны труда</w:t>
      </w:r>
    </w:p>
    <w:p>
      <w:pPr>
        <w:spacing w:before="120" w:after="40"/>
      </w:pPr>
      <w:r>
        <w:rPr>
          <w:b w:val="1"/>
          <w:bCs w:val="1"/>
        </w:rPr>
        <w:t xml:space="preserve">3. Практическое задание. В организации поступил запрос от государственного органа о предоставлении сведений по вопросам условий и охраны труда. Опишите ваши действия по взаимодействию с этим органом.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Изучаю содержание запроса, подготавливаю необходимую документацию и сведения по вопросам условий и охраны труда. Оформляю ответ в соответствии с установленными требованиями и направляю его в государственный орган в установленный срок, фиксируя факт отправки и содержание предоставленных данных.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Оформлять документацию и вести служебную переписку в соответствии с требованиями, утвержденными в организации</w:t>
      </w:r>
    </w:p>
    <w:p>
      <w:pPr>
        <w:spacing w:before="120" w:after="40"/>
      </w:pPr>
      <w:r>
        <w:rPr>
          <w:b w:val="1"/>
          <w:bCs w:val="1"/>
        </w:rPr>
        <w:t xml:space="preserve">4. Работодатель обязан размещать наглядные пособия по вопросам условий и охраны труда только в кабинетах руководителей.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Нет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Порядок доведения информации по вопросам условий и охраны труда до заинтересованных лиц</w:t>
      </w:r>
    </w:p>
    <w:p>
      <w:pPr>
        <w:spacing w:before="120" w:after="40"/>
      </w:pPr>
      <w:r>
        <w:rPr>
          <w:b w:val="1"/>
          <w:bCs w:val="1"/>
        </w:rPr>
        <w:t xml:space="preserve">5. Практическое задание. В организации выявлены нарушения в применении средств индивидуальной защиты работниками. Опишите ваши действия по контролю правильности их использования.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Провожу проверку наличия и состояния средств индивидуальной защиты у работников, разъясняю правила их применения, фиксирую выявленные нарушения и организую дополнительный инструктаж для работников. Контролирую устранение нарушений и повторно проверяю правильность использования средств индивидуальной защиты.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Контролировать своевременность, полноту выдачи работникам средств индивидуальной защиты и правильность их применения работниками в соответствии с правилами обеспечения работников специальной одеждой, специальной обувью и другими средствами индивидуальной защиты</w:t>
      </w:r>
    </w:p>
    <w:p>
      <w:pPr>
        <w:pStyle w:val="Heading2"/>
      </w:pPr>
      <w:bookmarkStart w:id="20" w:name="_Toc20"/>
      <w:r>
        <w:t>Модуль 4. Организация и проведение мероприятий, направленных на снижение уровней профессиональных рисков (ПК-4)</w:t>
      </w:r>
      <w:bookmarkEnd w:id="20"/>
    </w:p>
    <w:p>
      <w:pPr>
        <w:spacing w:before="120" w:after="40"/>
      </w:pPr>
      <w:r>
        <w:rPr>
          <w:b w:val="1"/>
          <w:bCs w:val="1"/>
        </w:rPr>
        <w:t xml:space="preserve">1. Практическое задание. На предприятии выявлены новые технологические процессы, которые могут привести к появлению дополнительных вредных факторов. Опишите, как вы примените методы оценки вредных и опасных производственных факторов и профессиональных рисков на рабочих местах.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определяю перечень новых технологических процессов и потенциальных вредных факторов. Провожу идентификацию факторов на рабочих местах, используя утвержденные методы оценки. Оцениваю уровень риска для каждого фактора, оформляю результаты в установленной форме и предлагаю меры по снижению выявленных рисков.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Применять методы оценки вредных и (или) опасных производственных факторов, опасностей, профессиональных рисков на рабочих местах</w:t>
      </w:r>
    </w:p>
    <w:p>
      <w:pPr>
        <w:spacing w:before="120" w:after="40"/>
      </w:pPr>
      <w:r>
        <w:rPr>
          <w:b w:val="1"/>
          <w:bCs w:val="1"/>
        </w:rPr>
        <w:t xml:space="preserve">2. Какой из перечисленных методов используется для идентификации потенциально вредных и опасных производственных факторов?</w:t>
      </w:r>
    </w:p>
    <w:p>
      <w:pPr>
        <w:ind w:left="340" w:right="0" w:firstLine="0" w:hanging="0"/>
        <w:spacing w:after="0"/>
      </w:pPr>
      <w:r>
        <w:rPr/>
        <w:t xml:space="preserve">a) Оценка квалификации персонала</w:t>
      </w:r>
    </w:p>
    <w:p>
      <w:pPr>
        <w:ind w:left="340" w:right="0" w:firstLine="0" w:hanging="0"/>
        <w:spacing w:after="0"/>
      </w:pPr>
      <w:r>
        <w:rPr/>
        <w:t xml:space="preserve">b) Анализ технологических процессов</w:t>
      </w:r>
    </w:p>
    <w:p>
      <w:pPr>
        <w:ind w:left="340" w:right="0" w:firstLine="0" w:hanging="0"/>
        <w:spacing w:after="0"/>
      </w:pPr>
      <w:r>
        <w:rPr/>
        <w:t xml:space="preserve">c) Проведение маркетинговых исследований</w:t>
      </w:r>
    </w:p>
    <w:p>
      <w:pPr>
        <w:ind w:left="340" w:right="0" w:firstLine="0" w:hanging="0"/>
        <w:spacing w:after="0"/>
      </w:pPr>
      <w:r>
        <w:rPr/>
        <w:t xml:space="preserve">d) Проведение инвентаризации имущества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Анализ технологических процессов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Методы идентификации потенциально вредных и (или) опасных производственных факторов и порядок оценки профессиональных рисков</w:t>
      </w:r>
    </w:p>
    <w:p>
      <w:pPr>
        <w:spacing w:before="120" w:after="40"/>
      </w:pPr>
      <w:r>
        <w:rPr>
          <w:b w:val="1"/>
          <w:bCs w:val="1"/>
        </w:rPr>
        <w:t xml:space="preserve">3. Практическое задание. В организации необходимо определить приоритетность мероприятий по улучшению условий и охраны труда. Опишите, как вы обоснуете выбор наиболее важных мероприятий с точки зрения их эффективности.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Провожу анализ всех предлагаемых мероприятий, оцениваю их влияние на снижение профессиональных рисков и затраты на реализацию. Сравниваю ожидаемый эффект и стоимость, выбираю мероприятия с наибольшим соотношением эффективности к затратам. Обосновываю приоритетность на основании полученных данных и представляю результаты руководству.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Обосновывать приоритетность мероприятий по улучшению условий и охраны труда с точки зрения их эффективности</w:t>
      </w:r>
    </w:p>
    <w:p>
      <w:pPr>
        <w:spacing w:before="120" w:after="40"/>
      </w:pPr>
      <w:r>
        <w:rPr>
          <w:b w:val="1"/>
          <w:bCs w:val="1"/>
        </w:rPr>
        <w:t xml:space="preserve">4. Работодатель обязан предоставлять льготы и компенсации всем работникам, независимо от условий труда.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Нет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Порядок и условия предоставления льгот и компенсаций работникам, занятым на работах с вредными и (или) опасными условиями труда</w:t>
      </w:r>
    </w:p>
    <w:p>
      <w:pPr>
        <w:spacing w:before="120" w:after="40"/>
      </w:pPr>
      <w:r>
        <w:rPr>
          <w:b w:val="1"/>
          <w:bCs w:val="1"/>
        </w:rPr>
        <w:t xml:space="preserve">5. Практическое задание. В подразделении организации необходимо подготовить список работников, которые должны пройти предварительные и периодические медицинские осмотры. Опишите ваши действия.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Изучаю штатное расписание и должностные инструкции работников. Определяю категории работников, занятых на работах с вредными и опасными условиями труда. Составляю список контингента, подлежащего медицинским осмотрам, и оформляю его в соответствии с установленными требованиями.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Подготавливать список контингента работников, подлежащих прохождению предварительных и периодических медицинских осмотров</w:t>
      </w:r>
    </w:p>
    <w:p>
      <w:pPr>
        <w:pStyle w:val="Heading2"/>
      </w:pPr>
      <w:bookmarkStart w:id="21" w:name="_Toc21"/>
      <w:r>
        <w:t>Модуль 5. Содействие обеспечению функционирования системы управления охраной труда (ПК-5)</w:t>
      </w:r>
      <w:bookmarkEnd w:id="21"/>
    </w:p>
    <w:p>
      <w:pPr>
        <w:spacing w:before="120" w:after="40"/>
      </w:pPr>
      <w:r>
        <w:rPr>
          <w:b w:val="1"/>
          <w:bCs w:val="1"/>
        </w:rPr>
        <w:t xml:space="preserve">1. Какой из перечисленных видов контроля относится к внутреннему контролю за безопасностью труда на предприятии?</w:t>
      </w:r>
    </w:p>
    <w:p>
      <w:pPr>
        <w:ind w:left="340" w:right="0" w:firstLine="0" w:hanging="0"/>
        <w:spacing w:after="0"/>
      </w:pPr>
      <w:r>
        <w:rPr/>
        <w:t xml:space="preserve">a) Производственный контроль</w:t>
      </w:r>
    </w:p>
    <w:p>
      <w:pPr>
        <w:ind w:left="340" w:right="0" w:firstLine="0" w:hanging="0"/>
        <w:spacing w:after="0"/>
      </w:pPr>
      <w:r>
        <w:rPr/>
        <w:t xml:space="preserve">b) Общественный контроль</w:t>
      </w:r>
    </w:p>
    <w:p>
      <w:pPr>
        <w:ind w:left="340" w:right="0" w:firstLine="0" w:hanging="0"/>
        <w:spacing w:after="0"/>
      </w:pPr>
      <w:r>
        <w:rPr/>
        <w:t xml:space="preserve">c) Муниципальный контроль</w:t>
      </w:r>
    </w:p>
    <w:p>
      <w:pPr>
        <w:ind w:left="340" w:right="0" w:firstLine="0" w:hanging="0"/>
        <w:spacing w:after="0"/>
      </w:pPr>
      <w:r>
        <w:rPr/>
        <w:t xml:space="preserve">d) Государственный надзор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a) Производственный контроль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Виды надзора и контроля за безопасностью труда</w:t>
      </w:r>
    </w:p>
    <w:p>
      <w:pPr>
        <w:spacing w:before="120" w:after="40"/>
      </w:pPr>
      <w:r>
        <w:rPr>
          <w:b w:val="1"/>
          <w:bCs w:val="1"/>
        </w:rPr>
        <w:t xml:space="preserve">2. Практическое задание. В организации выявлены нарушения требований охраны труда подрядной организацией. Опишите порядок действий по контролю подрядных работ по обеспечению безопасных условий труда.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Работник проверяет выполнение подрядной организацией требований охраны труда, фиксирует выявленные нарушения в установленной форме, информирует руководство организации и подрядчика, выдает предписание об устранении нарушений и контролирует выполнение предписания в установленные сроки.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Контролировать подрядные работы по обеспечению безопасных условий труда</w:t>
      </w:r>
    </w:p>
    <w:p>
      <w:pPr>
        <w:spacing w:before="120" w:after="40"/>
      </w:pPr>
      <w:r>
        <w:rPr>
          <w:b w:val="1"/>
          <w:bCs w:val="1"/>
        </w:rPr>
        <w:t xml:space="preserve">3. Работодатель обязан предоставлять представителям государственного контроля только устные объяснения при проведении проверки по охране труда.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Нет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Обязанности работодателей при проведении государственного контроля (надзора) за соблюдением требований охраны труда</w:t>
      </w:r>
    </w:p>
    <w:p>
      <w:pPr>
        <w:spacing w:before="120" w:after="40"/>
      </w:pPr>
      <w:r>
        <w:rPr>
          <w:b w:val="1"/>
          <w:bCs w:val="1"/>
        </w:rPr>
        <w:t xml:space="preserve">4. Практическое задание. В подразделении организации выявлены случаи несоблюдения требований охраны труда. Опишите, как необходимо документально оформить результаты контрольных мероприятий и выдать предписания лицам, допустившим нарушения.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Работник составляет акт по результатам контрольного мероприятия, в котором фиксирует выявленные нарушения, указывает ответственных лиц и сроки устранения. Затем оформляет и вручает предписание лицам, допустившим нарушения, с обязательной регистрацией документа.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Документально оформлять результаты контрольных мероприятий, выдавать предписания лицам, допустившим нарушения требований охраны труда</w:t>
      </w:r>
    </w:p>
    <w:p>
      <w:pPr>
        <w:spacing w:before="120" w:after="40"/>
      </w:pPr>
      <w:r>
        <w:rPr>
          <w:b w:val="1"/>
          <w:bCs w:val="1"/>
        </w:rPr>
        <w:t xml:space="preserve">5. Какой документ оформляется при привлечении к ответственности за нарушение требований охраны труда?</w:t>
      </w:r>
    </w:p>
    <w:p>
      <w:pPr>
        <w:ind w:left="340" w:right="0" w:firstLine="0" w:hanging="0"/>
        <w:spacing w:after="0"/>
      </w:pPr>
      <w:r>
        <w:rPr/>
        <w:t xml:space="preserve">a) Заявление о разъяснении требований</w:t>
      </w:r>
    </w:p>
    <w:p>
      <w:pPr>
        <w:ind w:left="340" w:right="0" w:firstLine="0" w:hanging="0"/>
        <w:spacing w:after="0"/>
      </w:pPr>
      <w:r>
        <w:rPr/>
        <w:t xml:space="preserve">b) План мероприятий по устранению нарушений</w:t>
      </w:r>
    </w:p>
    <w:p>
      <w:pPr>
        <w:ind w:left="340" w:right="0" w:firstLine="0" w:hanging="0"/>
        <w:spacing w:after="0"/>
      </w:pPr>
      <w:r>
        <w:rPr/>
        <w:t xml:space="preserve">c) Протокол об административном правонарушении</w:t>
      </w:r>
    </w:p>
    <w:p>
      <w:pPr>
        <w:ind w:left="340" w:right="0" w:firstLine="0" w:hanging="0"/>
        <w:spacing w:after="0"/>
      </w:pPr>
      <w:r>
        <w:rPr/>
        <w:t xml:space="preserve">d) Акт о выявленных нарушениях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c) Протокол об административном правонарушении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Документация, оформляемая при привлечении к ответственности за нарушения требований охраны труда</w:t>
      </w:r>
    </w:p>
    <w:p>
      <w:pPr>
        <w:pStyle w:val="Heading2"/>
      </w:pPr>
      <w:bookmarkStart w:id="22" w:name="_Toc22"/>
      <w:r>
        <w:t>Модуль 6. Обеспечение контроля за состоянием условий и охраны труда на рабочих местах (ПК-6)</w:t>
      </w:r>
      <w:bookmarkEnd w:id="22"/>
    </w:p>
    <w:p>
      <w:pPr>
        <w:spacing w:before="120" w:after="40"/>
      </w:pPr>
      <w:r>
        <w:rPr>
          <w:b w:val="1"/>
          <w:bCs w:val="1"/>
        </w:rPr>
        <w:t xml:space="preserve">1. К какому из перечисленных факторов относится уровень шума на рабочем месте?</w:t>
      </w:r>
    </w:p>
    <w:p>
      <w:pPr>
        <w:ind w:left="340" w:right="0" w:firstLine="0" w:hanging="0"/>
        <w:spacing w:after="0"/>
      </w:pPr>
      <w:r>
        <w:rPr/>
        <w:t xml:space="preserve">a) Фактор личной гигиены</w:t>
      </w:r>
    </w:p>
    <w:p>
      <w:pPr>
        <w:ind w:left="340" w:right="0" w:firstLine="0" w:hanging="0"/>
        <w:spacing w:after="0"/>
      </w:pPr>
      <w:r>
        <w:rPr/>
        <w:t xml:space="preserve">b) Фактор производственной среды</w:t>
      </w:r>
    </w:p>
    <w:p>
      <w:pPr>
        <w:ind w:left="340" w:right="0" w:firstLine="0" w:hanging="0"/>
        <w:spacing w:after="0"/>
      </w:pPr>
      <w:r>
        <w:rPr/>
        <w:t xml:space="preserve">c) Фактор экономической эффективности</w:t>
      </w:r>
    </w:p>
    <w:p>
      <w:pPr>
        <w:ind w:left="340" w:right="0" w:firstLine="0" w:hanging="0"/>
        <w:spacing w:after="0"/>
      </w:pPr>
      <w:r>
        <w:rPr/>
        <w:t xml:space="preserve">d) Фактор социального взаимодействия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Фактор производственной среды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Факторы производственной среды и трудового процесса, основные вопросы гигиенической оценки и классификации условий труда</w:t>
      </w:r>
    </w:p>
    <w:p>
      <w:pPr>
        <w:spacing w:before="120" w:after="40"/>
      </w:pPr>
      <w:r>
        <w:rPr>
          <w:b w:val="1"/>
          <w:bCs w:val="1"/>
        </w:rPr>
        <w:t xml:space="preserve">2. Практическое задание. В организации проводится производственный контроль условий труда. Опишите, как вы соберёте и проанализируете документы и информацию об условиях труда, а также разработаете программу производственного контроля.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собираю все имеющиеся документы по условиям труда: результаты предыдущих оценок, акты проверок, журналы учета факторов. Анализирую полученную информацию, выявляю основные опасности и негативные факторы. На основе анализа формирую перечень мероприятий и разрабатываю программу производственного контроля, определяя ответственных лиц и сроки проведения.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Осуществлять сбор и анализ документов и информации об условиях труда, разрабатывать программы производственного контроля</w:t>
      </w:r>
    </w:p>
    <w:p>
      <w:pPr>
        <w:spacing w:before="120" w:after="40"/>
      </w:pPr>
      <w:r>
        <w:rPr>
          <w:b w:val="1"/>
          <w:bCs w:val="1"/>
        </w:rPr>
        <w:t xml:space="preserve">3. Параметры источников опасности рабочей среды не учитываются при выработке защитных мер.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Нет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Перечень опасностей, параметры источников опасности рабочей среды и трудового процесса, необходимые для ранжирования негативных факторов и выработки защитных мер</w:t>
      </w:r>
    </w:p>
    <w:p>
      <w:pPr>
        <w:spacing w:before="120" w:after="40"/>
      </w:pPr>
      <w:r>
        <w:rPr>
          <w:b w:val="1"/>
          <w:bCs w:val="1"/>
        </w:rPr>
        <w:t xml:space="preserve">4. Практическое задание. Вам поручено оформить и подать декларацию соответствия условий труда государственным нормативным требованиям охраны труда. Опишите ваши действия.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Собираю необходимые данные о состоянии условий труда на рабочих местах. Заполняю форму декларации, указывая все требуемые сведения. Проверяю корректность заполнения и комплектность документов. Подаю декларацию в установленном порядке в соответствующий государственный орган.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Оформлять и подавать декларации соответствия условий труда государственным нормативным требованиям охраны труда</w:t>
      </w:r>
    </w:p>
    <w:p>
      <w:pPr>
        <w:spacing w:before="120" w:after="40"/>
      </w:pPr>
      <w:r>
        <w:rPr>
          <w:b w:val="1"/>
          <w:bCs w:val="1"/>
        </w:rPr>
        <w:t xml:space="preserve">5. Что из перечисленного относится к организационным основам порядка проведения производственного контроля?</w:t>
      </w:r>
    </w:p>
    <w:p>
      <w:pPr>
        <w:ind w:left="340" w:right="0" w:firstLine="0" w:hanging="0"/>
        <w:spacing w:after="0"/>
      </w:pPr>
      <w:r>
        <w:rPr/>
        <w:t xml:space="preserve">a) Проведение инструктажей по пожарной безопасности</w:t>
      </w:r>
    </w:p>
    <w:p>
      <w:pPr>
        <w:ind w:left="340" w:right="0" w:firstLine="0" w:hanging="0"/>
        <w:spacing w:after="0"/>
      </w:pPr>
      <w:r>
        <w:rPr/>
        <w:t xml:space="preserve">b) Разработка технологических карт</w:t>
      </w:r>
    </w:p>
    <w:p>
      <w:pPr>
        <w:ind w:left="340" w:right="0" w:firstLine="0" w:hanging="0"/>
        <w:spacing w:after="0"/>
      </w:pPr>
      <w:r>
        <w:rPr/>
        <w:t xml:space="preserve">c) Проведение технического обслуживания оборудования</w:t>
      </w:r>
    </w:p>
    <w:p>
      <w:pPr>
        <w:ind w:left="340" w:right="0" w:firstLine="0" w:hanging="0"/>
        <w:spacing w:after="0"/>
      </w:pPr>
      <w:r>
        <w:rPr/>
        <w:t xml:space="preserve">d) Определение ответственных лиц и порядка проведения контроля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d) Определение ответственных лиц и порядка проведения контроля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Правовые и организационные основы порядка проведения производственного контроля и специальной оценки условий труда</w:t>
      </w:r>
    </w:p>
    <w:p>
      <w:pPr>
        <w:pStyle w:val="Heading2"/>
      </w:pPr>
      <w:bookmarkStart w:id="23" w:name="_Toc23"/>
      <w:r>
        <w:t>Модуль 7. Обеспечение расследования и учета несчастных случаев на производстве и профессиональных заболеваний (ПК-7)</w:t>
      </w:r>
      <w:bookmarkEnd w:id="23"/>
    </w:p>
    <w:p>
      <w:pPr>
        <w:spacing w:before="120" w:after="40"/>
      </w:pPr>
      <w:r>
        <w:rPr>
          <w:b w:val="1"/>
          <w:bCs w:val="1"/>
        </w:rPr>
        <w:t xml:space="preserve">1. Какой из перечисленных случаев подлежит обязательному расследованию как несчастный случай на производстве?</w:t>
      </w:r>
    </w:p>
    <w:p>
      <w:pPr>
        <w:ind w:left="340" w:right="0" w:firstLine="0" w:hanging="0"/>
        <w:spacing w:after="0"/>
      </w:pPr>
      <w:r>
        <w:rPr/>
        <w:t xml:space="preserve">a) Травма, полученная работником во время выполнения трудовых обязанностей</w:t>
      </w:r>
    </w:p>
    <w:p>
      <w:pPr>
        <w:ind w:left="340" w:right="0" w:firstLine="0" w:hanging="0"/>
        <w:spacing w:after="0"/>
      </w:pPr>
      <w:r>
        <w:rPr/>
        <w:t xml:space="preserve">b) Травма, полученная работником по пути на работу на личном автомобиле без служебного задания</w:t>
      </w:r>
    </w:p>
    <w:p>
      <w:pPr>
        <w:ind w:left="340" w:right="0" w:firstLine="0" w:hanging="0"/>
        <w:spacing w:after="0"/>
      </w:pPr>
      <w:r>
        <w:rPr/>
        <w:t xml:space="preserve">c) Травма, полученная работником дома во время отпуска</w:t>
      </w:r>
    </w:p>
    <w:p>
      <w:pPr>
        <w:ind w:left="340" w:right="0" w:firstLine="0" w:hanging="0"/>
        <w:spacing w:after="0"/>
      </w:pPr>
      <w:r>
        <w:rPr/>
        <w:t xml:space="preserve">d) Травма, полученная работником в выходной день вне территории предприятия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a) Травма, полученная работником во время выполнения трудовых обязанностей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Виды несчастных случаев, происходящих на производстве; несчастные случаи, подлежащие расследованию</w:t>
      </w:r>
    </w:p>
    <w:p>
      <w:pPr>
        <w:spacing w:before="120" w:after="40"/>
      </w:pPr>
      <w:r>
        <w:rPr>
          <w:b w:val="1"/>
          <w:bCs w:val="1"/>
        </w:rPr>
        <w:t xml:space="preserve">2. Практическое задание. В организации произошёл несчастный случай. Опишите, как вы соберёте информацию об обстоятельствах происшествия, состоянии условий труда и обеспеченности работников средствами индивидуальной защиты для расследования.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опрашиваю пострадавшего и свидетелей происшествия, фиксирую их показания. Осматриваю место происшествия, фотографирую и документирую обстановку. Проверяю наличие и состояние средств индивидуальной защиты у пострадавшего и других работников. Анализирую журналы инструктажей и выдачи средств защиты. Собираю медицинские документы и иные сведения, необходимые для расследования.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Осуществлять сбор информации об обстоятельствах несчастных случаев на производстве и профессиональных заболеваний, о состоянии условий труда и обеспеченности работников средствами индивидуальной защиты, другой информации, необходимой для расследования несчастных случаев, происшедших на производстве, и профессиональных заболеваний</w:t>
      </w:r>
    </w:p>
    <w:p>
      <w:pPr>
        <w:spacing w:before="120" w:after="40"/>
      </w:pPr>
      <w:r>
        <w:rPr>
          <w:b w:val="1"/>
          <w:bCs w:val="1"/>
        </w:rPr>
        <w:t xml:space="preserve">3. Что относится к профилактике профессиональных заболеваний?</w:t>
      </w:r>
    </w:p>
    <w:p>
      <w:pPr>
        <w:ind w:left="340" w:right="0" w:firstLine="0" w:hanging="0"/>
        <w:spacing w:after="0"/>
      </w:pPr>
      <w:r>
        <w:rPr/>
        <w:t xml:space="preserve">a) Сокращение времени на обучение охране труда</w:t>
      </w:r>
    </w:p>
    <w:p>
      <w:pPr>
        <w:ind w:left="340" w:right="0" w:firstLine="0" w:hanging="0"/>
        <w:spacing w:after="0"/>
      </w:pPr>
      <w:r>
        <w:rPr/>
        <w:t xml:space="preserve">b) Проведение регулярных медицинских осмотров работников</w:t>
      </w:r>
    </w:p>
    <w:p>
      <w:pPr>
        <w:ind w:left="340" w:right="0" w:firstLine="0" w:hanging="0"/>
        <w:spacing w:after="0"/>
      </w:pPr>
      <w:r>
        <w:rPr/>
        <w:t xml:space="preserve">c) Отсутствие контроля за условиями труда</w:t>
      </w:r>
    </w:p>
    <w:p>
      <w:pPr>
        <w:ind w:left="340" w:right="0" w:firstLine="0" w:hanging="0"/>
        <w:spacing w:after="0"/>
      </w:pPr>
      <w:r>
        <w:rPr/>
        <w:t xml:space="preserve">d) Увеличение продолжительности рабочего дня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Проведение регулярных медицинских осмотров работников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Причины, виды и профилактика профессиональных заболеваний</w:t>
      </w:r>
    </w:p>
    <w:p>
      <w:pPr>
        <w:spacing w:before="120" w:after="40"/>
      </w:pPr>
      <w:r>
        <w:rPr>
          <w:b w:val="1"/>
          <w:bCs w:val="1"/>
        </w:rPr>
        <w:t xml:space="preserve">4. Практическое задание. Вам поручено оформить материалы расследования несчастного случая. Опишите, какие действия вы предпримете и какие документы необходимо подготовить.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Собираю все необходимые сведения и документы по происшествию. Заполняю установленную форму акта расследования несчастного случая. Прикладываю объяснения пострадавшего и свидетелей, протоколы осмотра места происшествия, медицинское заключение. Формирую пакет документов для передачи в соответствующие органы и для хранения в организации.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Оформлять материалы и заполнять формы документов при расследовании несчастных случаев на производстве и профессиональных заболеваний</w:t>
      </w:r>
    </w:p>
    <w:p>
      <w:pPr>
        <w:spacing w:before="120" w:after="40"/>
      </w:pPr>
      <w:r>
        <w:rPr>
          <w:b w:val="1"/>
          <w:bCs w:val="1"/>
        </w:rPr>
        <w:t xml:space="preserve">5. Порядок и сроки расследования несчастных случаев на производстве одинаковы для всех видов происшествий, независимо от их тяжести.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Нет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Порядок и сроки расследования несчастных случаев, происшедших на производстве, и профессиональных заболеваний</w:t>
      </w:r>
    </w:p>
    <w:p>
      <w:pPr>
        <w:pStyle w:val="Heading2"/>
      </w:pPr>
      <w:bookmarkStart w:id="24" w:name="_Toc24"/>
      <w:r>
        <w:t>Материалы итоговой аттестации</w:t>
      </w:r>
      <w:bookmarkEnd w:id="24"/>
    </w:p>
    <w:p>
      <w:pPr>
        <w:pStyle w:val="body"/>
      </w:pPr>
      <w:r>
        <w:rPr>
          <w:sz w:val="20"/>
          <w:szCs w:val="20"/>
          <w:i w:val="1"/>
          <w:iCs w:val="1"/>
        </w:rPr>
        <w:t xml:space="preserve">Перечень заданий итогового экзамена — по 2 на каждую профессиональную компетенцию.</w:t>
      </w:r>
    </w:p>
    <w:p>
      <w:pPr>
        <w:spacing w:before="120" w:after="40"/>
      </w:pPr>
      <w:r>
        <w:rPr>
          <w:b w:val="1"/>
          <w:bCs w:val="1"/>
        </w:rPr>
        <w:t xml:space="preserve">1. [ПК-1] Практическое задание. В организации необходимо подготовить проект нового локального нормативного акта по охране труда. Опишите, какие шаги вы предпримете для его разработки с учетом государственных нормативных требований.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изучаю действующие государственные нормативные требования по охране труда, затем анализирую специфику деятельности организации. На основе полученной информации разрабатываю проект локального нормативного акта, согласовываю его с ответственными лицами и вношу необходимые корректировки. После этого подготавливаю документ к утверждению.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Разрабатывать проекты локальных нормативных актов с соблюдением государственных нормативных требований охраны труда</w:t>
      </w:r>
    </w:p>
    <w:p>
      <w:pPr>
        <w:spacing w:before="120" w:after="40"/>
      </w:pPr>
      <w:r>
        <w:rPr>
          <w:b w:val="1"/>
          <w:bCs w:val="1"/>
        </w:rPr>
        <w:t xml:space="preserve">2. [ПК-1] Внутренний документооборот организации не включает работу с электронными архивами.</w:t>
      </w:r>
    </w:p>
    <w:p>
      <w:pPr>
        <w:ind w:left="340" w:right="0" w:firstLine="0" w:hanging="0"/>
        <w:spacing w:after="0"/>
      </w:pPr>
      <w:r>
        <w:rPr/>
        <w:t xml:space="preserve">a) Да</w:t>
      </w:r>
    </w:p>
    <w:p>
      <w:pPr>
        <w:ind w:left="340" w:right="0" w:firstLine="0" w:hanging="0"/>
        <w:spacing w:after="0"/>
      </w:pPr>
      <w:r>
        <w:rPr/>
        <w:t xml:space="preserve">b) Нет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Нет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Внутренний документооборот, порядок работы с базами данных и электронными архивами</w:t>
      </w:r>
    </w:p>
    <w:p>
      <w:pPr>
        <w:spacing w:before="120" w:after="40"/>
      </w:pPr>
      <w:r>
        <w:rPr>
          <w:b w:val="1"/>
          <w:bCs w:val="1"/>
        </w:rPr>
        <w:t xml:space="preserve">3. [ПК-2] Какой из перечисленных этапов обязательно входит в порядок обучения по охране труда и проверки знаний требований охраны труда?</w:t>
      </w:r>
    </w:p>
    <w:p>
      <w:pPr>
        <w:ind w:left="340" w:right="0" w:firstLine="0" w:hanging="0"/>
        <w:spacing w:after="0"/>
      </w:pPr>
      <w:r>
        <w:rPr/>
        <w:t xml:space="preserve">a) Проведение собрания трудового коллектива</w:t>
      </w:r>
    </w:p>
    <w:p>
      <w:pPr>
        <w:ind w:left="340" w:right="0" w:firstLine="0" w:hanging="0"/>
        <w:spacing w:after="0"/>
      </w:pPr>
      <w:r>
        <w:rPr/>
        <w:t xml:space="preserve">b) Проведение производственного совещания</w:t>
      </w:r>
    </w:p>
    <w:p>
      <w:pPr>
        <w:ind w:left="340" w:right="0" w:firstLine="0" w:hanging="0"/>
        <w:spacing w:after="0"/>
      </w:pPr>
      <w:r>
        <w:rPr/>
        <w:t xml:space="preserve">c) Проведение ежегодной аттестации по специальности</w:t>
      </w:r>
    </w:p>
    <w:p>
      <w:pPr>
        <w:ind w:left="340" w:right="0" w:firstLine="0" w:hanging="0"/>
        <w:spacing w:after="0"/>
      </w:pPr>
      <w:r>
        <w:rPr/>
        <w:t xml:space="preserve">d) Проведение вводного инструктажа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d) Проведение вводного инструктажа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Требования к порядку обучения по охране труда и проверки знаний требований охраны труда, приемов оказания первой помощи пострадавшим, установленные нормативными правовыми актами</w:t>
      </w:r>
    </w:p>
    <w:p>
      <w:pPr>
        <w:spacing w:before="120" w:after="40"/>
      </w:pPr>
      <w:r>
        <w:rPr>
          <w:b w:val="1"/>
          <w:bCs w:val="1"/>
        </w:rPr>
        <w:t xml:space="preserve">4. [ПК-2] Практическое задание. В организацию поступил новый сотрудник. Опишите, как вы проведёте вводный инструктаж по охране труда для этого работника.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знакомлю сотрудника с основными требованиями охраны труда, действующими в организации. Затем рассказываю о возможных опасностях на рабочем месте и мерах их предотвращения. Провожу инструктаж по действиям в аварийных ситуациях и порядку оказания первой помощи. После этого фиксирую проведение инструктажа в соответствующем журнале.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Проводить вводный инструктаж по охране труда</w:t>
      </w:r>
    </w:p>
    <w:p>
      <w:pPr>
        <w:spacing w:before="120" w:after="40"/>
      </w:pPr>
      <w:r>
        <w:rPr>
          <w:b w:val="1"/>
          <w:bCs w:val="1"/>
        </w:rPr>
        <w:t xml:space="preserve">5. [ПК-3] Практическое задание. В организации выявлены новые риски для здоровья работников на отдельных рабочих местах. Опишите, как вы используете данные мониторинга условий и охраны труда для принятия решений по снижению этих рисков.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Собираю и анализирую данные мониторинга условий и охраны труда на рабочих местах, выявляю участки с повышенным риском повреждения здоровья. На основании полученной информации разрабатываю предложения по корректировке мероприятий по охране труда, информирую руководство и участвую в планировании дополнительных мер по снижению выявленных рисков.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Использовать в работе данные мониторинга условий и охраны труда на рабочих местах, риска повреждения здоровья</w:t>
      </w:r>
    </w:p>
    <w:p>
      <w:pPr>
        <w:spacing w:before="120" w:after="40"/>
      </w:pPr>
      <w:r>
        <w:rPr>
          <w:b w:val="1"/>
          <w:bCs w:val="1"/>
        </w:rPr>
        <w:t xml:space="preserve">6. [ПК-3] Какой из перечисленных вариантов относится к полномочиям трудового коллектива в вопросах охраны труда?</w:t>
      </w:r>
    </w:p>
    <w:p>
      <w:pPr>
        <w:ind w:left="340" w:right="0" w:firstLine="0" w:hanging="0"/>
        <w:spacing w:after="0"/>
      </w:pPr>
      <w:r>
        <w:rPr/>
        <w:t xml:space="preserve">a) Назначение руководителя службы охраны труда</w:t>
      </w:r>
    </w:p>
    <w:p>
      <w:pPr>
        <w:ind w:left="340" w:right="0" w:firstLine="0" w:hanging="0"/>
        <w:spacing w:after="0"/>
      </w:pPr>
      <w:r>
        <w:rPr/>
        <w:t xml:space="preserve">b) Проведение внеплановых проверок условий труда на предприятии</w:t>
      </w:r>
    </w:p>
    <w:p>
      <w:pPr>
        <w:ind w:left="340" w:right="0" w:firstLine="0" w:hanging="0"/>
        <w:spacing w:after="0"/>
      </w:pPr>
      <w:r>
        <w:rPr/>
        <w:t xml:space="preserve">c) Утверждение штатного расписания организации</w:t>
      </w:r>
    </w:p>
    <w:p>
      <w:pPr>
        <w:ind w:left="340" w:right="0" w:firstLine="0" w:hanging="0"/>
        <w:spacing w:after="0"/>
      </w:pPr>
      <w:r>
        <w:rPr/>
        <w:t xml:space="preserve">d) Участие в рассмотрении вопросов охраны труда на собраниях коллектива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d) Участие в рассмотрении вопросов охраны труда на собраниях коллектива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Полномочия трудового коллектива в решении вопросов охраны труда и полномочия органов исполнительной власти по мониторингу и контролю состояния условий и охраны труда</w:t>
      </w:r>
    </w:p>
    <w:p>
      <w:pPr>
        <w:spacing w:before="120" w:after="40"/>
      </w:pPr>
      <w:r>
        <w:rPr>
          <w:b w:val="1"/>
          <w:bCs w:val="1"/>
        </w:rPr>
        <w:t xml:space="preserve">7. [ПК-4] Практическое задание. На предприятии выявлены новые технологические процессы, которые могут привести к появлению дополнительных вредных факторов. Опишите, как вы примените методы оценки вредных и опасных производственных факторов и профессиональных рисков на рабочих местах.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определяю перечень новых технологических процессов и потенциальных вредных факторов. Провожу идентификацию факторов на рабочих местах, используя утвержденные методы оценки. Оцениваю уровень риска для каждого фактора, оформляю результаты в установленной форме и предлагаю меры по снижению выявленных рисков.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Применять методы оценки вредных и (или) опасных производственных факторов, опасностей, профессиональных рисков на рабочих местах</w:t>
      </w:r>
    </w:p>
    <w:p>
      <w:pPr>
        <w:spacing w:before="120" w:after="40"/>
      </w:pPr>
      <w:r>
        <w:rPr>
          <w:b w:val="1"/>
          <w:bCs w:val="1"/>
        </w:rPr>
        <w:t xml:space="preserve">8. [ПК-4] Какой из перечисленных методов используется для идентификации потенциально вредных и опасных производственных факторов?</w:t>
      </w:r>
    </w:p>
    <w:p>
      <w:pPr>
        <w:ind w:left="340" w:right="0" w:firstLine="0" w:hanging="0"/>
        <w:spacing w:after="0"/>
      </w:pPr>
      <w:r>
        <w:rPr/>
        <w:t xml:space="preserve">a) Оценка квалификации персонала</w:t>
      </w:r>
    </w:p>
    <w:p>
      <w:pPr>
        <w:ind w:left="340" w:right="0" w:firstLine="0" w:hanging="0"/>
        <w:spacing w:after="0"/>
      </w:pPr>
      <w:r>
        <w:rPr/>
        <w:t xml:space="preserve">b) Анализ технологических процессов</w:t>
      </w:r>
    </w:p>
    <w:p>
      <w:pPr>
        <w:ind w:left="340" w:right="0" w:firstLine="0" w:hanging="0"/>
        <w:spacing w:after="0"/>
      </w:pPr>
      <w:r>
        <w:rPr/>
        <w:t xml:space="preserve">c) Проведение маркетинговых исследований</w:t>
      </w:r>
    </w:p>
    <w:p>
      <w:pPr>
        <w:ind w:left="340" w:right="0" w:firstLine="0" w:hanging="0"/>
        <w:spacing w:after="0"/>
      </w:pPr>
      <w:r>
        <w:rPr/>
        <w:t xml:space="preserve">d) Проведение инвентаризации имущества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Анализ технологических процессов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Методы идентификации потенциально вредных и (или) опасных производственных факторов и порядок оценки профессиональных рисков</w:t>
      </w:r>
    </w:p>
    <w:p>
      <w:pPr>
        <w:spacing w:before="120" w:after="40"/>
      </w:pPr>
      <w:r>
        <w:rPr>
          <w:b w:val="1"/>
          <w:bCs w:val="1"/>
        </w:rPr>
        <w:t xml:space="preserve">9. [ПК-5] Какой из перечисленных видов контроля относится к внутреннему контролю за безопасностью труда на предприятии?</w:t>
      </w:r>
    </w:p>
    <w:p>
      <w:pPr>
        <w:ind w:left="340" w:right="0" w:firstLine="0" w:hanging="0"/>
        <w:spacing w:after="0"/>
      </w:pPr>
      <w:r>
        <w:rPr/>
        <w:t xml:space="preserve">a) Производственный контроль</w:t>
      </w:r>
    </w:p>
    <w:p>
      <w:pPr>
        <w:ind w:left="340" w:right="0" w:firstLine="0" w:hanging="0"/>
        <w:spacing w:after="0"/>
      </w:pPr>
      <w:r>
        <w:rPr/>
        <w:t xml:space="preserve">b) Общественный контроль</w:t>
      </w:r>
    </w:p>
    <w:p>
      <w:pPr>
        <w:ind w:left="340" w:right="0" w:firstLine="0" w:hanging="0"/>
        <w:spacing w:after="0"/>
      </w:pPr>
      <w:r>
        <w:rPr/>
        <w:t xml:space="preserve">c) Муниципальный контроль</w:t>
      </w:r>
    </w:p>
    <w:p>
      <w:pPr>
        <w:ind w:left="340" w:right="0" w:firstLine="0" w:hanging="0"/>
        <w:spacing w:after="0"/>
      </w:pPr>
      <w:r>
        <w:rPr/>
        <w:t xml:space="preserve">d) Государственный надзор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a) Производственный контроль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Виды надзора и контроля за безопасностью труда</w:t>
      </w:r>
    </w:p>
    <w:p>
      <w:pPr>
        <w:spacing w:before="120" w:after="40"/>
      </w:pPr>
      <w:r>
        <w:rPr>
          <w:b w:val="1"/>
          <w:bCs w:val="1"/>
        </w:rPr>
        <w:t xml:space="preserve">10. [ПК-5] Практическое задание. В организации выявлены нарушения требований охраны труда подрядной организацией. Опишите порядок действий по контролю подрядных работ по обеспечению безопасных условий труда.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Работник проверяет выполнение подрядной организацией требований охраны труда, фиксирует выявленные нарушения в установленной форме, информирует руководство организации и подрядчика, выдает предписание об устранении нарушений и контролирует выполнение предписания в установленные сроки.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Контролировать подрядные работы по обеспечению безопасных условий труда</w:t>
      </w:r>
    </w:p>
    <w:p>
      <w:pPr>
        <w:spacing w:before="120" w:after="40"/>
      </w:pPr>
      <w:r>
        <w:rPr>
          <w:b w:val="1"/>
          <w:bCs w:val="1"/>
        </w:rPr>
        <w:t xml:space="preserve">11. [ПК-6] К какому из перечисленных факторов относится уровень шума на рабочем месте?</w:t>
      </w:r>
    </w:p>
    <w:p>
      <w:pPr>
        <w:ind w:left="340" w:right="0" w:firstLine="0" w:hanging="0"/>
        <w:spacing w:after="0"/>
      </w:pPr>
      <w:r>
        <w:rPr/>
        <w:t xml:space="preserve">a) Фактор личной гигиены</w:t>
      </w:r>
    </w:p>
    <w:p>
      <w:pPr>
        <w:ind w:left="340" w:right="0" w:firstLine="0" w:hanging="0"/>
        <w:spacing w:after="0"/>
      </w:pPr>
      <w:r>
        <w:rPr/>
        <w:t xml:space="preserve">b) Фактор производственной среды</w:t>
      </w:r>
    </w:p>
    <w:p>
      <w:pPr>
        <w:ind w:left="340" w:right="0" w:firstLine="0" w:hanging="0"/>
        <w:spacing w:after="0"/>
      </w:pPr>
      <w:r>
        <w:rPr/>
        <w:t xml:space="preserve">c) Фактор экономической эффективности</w:t>
      </w:r>
    </w:p>
    <w:p>
      <w:pPr>
        <w:ind w:left="340" w:right="0" w:firstLine="0" w:hanging="0"/>
        <w:spacing w:after="0"/>
      </w:pPr>
      <w:r>
        <w:rPr/>
        <w:t xml:space="preserve">d) Фактор социального взаимодействия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b) Фактор производственной среды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Факторы производственной среды и трудового процесса, основные вопросы гигиенической оценки и классификации условий труда</w:t>
      </w:r>
    </w:p>
    <w:p>
      <w:pPr>
        <w:spacing w:before="120" w:after="40"/>
      </w:pPr>
      <w:r>
        <w:rPr>
          <w:b w:val="1"/>
          <w:bCs w:val="1"/>
        </w:rPr>
        <w:t xml:space="preserve">12. [ПК-6] Практическое задание. В организации проводится производственный контроль условий труда. Опишите, как вы соберёте и проанализируете документы и информацию об условиях труда, а также разработаете программу производственного контроля.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собираю все имеющиеся документы по условиям труда: результаты предыдущих оценок, акты проверок, журналы учета факторов. Анализирую полученную информацию, выявляю основные опасности и негативные факторы. На основе анализа формирую перечень мероприятий и разрабатываю программу производственного контроля, определяя ответственных лиц и сроки проведения.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Осуществлять сбор и анализ документов и информации об условиях труда, разрабатывать программы производственного контроля</w:t>
      </w:r>
    </w:p>
    <w:p>
      <w:pPr>
        <w:spacing w:before="120" w:after="40"/>
      </w:pPr>
      <w:r>
        <w:rPr>
          <w:b w:val="1"/>
          <w:bCs w:val="1"/>
        </w:rPr>
        <w:t xml:space="preserve">13. [ПК-7] Какой из перечисленных случаев подлежит обязательному расследованию как несчастный случай на производстве?</w:t>
      </w:r>
    </w:p>
    <w:p>
      <w:pPr>
        <w:ind w:left="340" w:right="0" w:firstLine="0" w:hanging="0"/>
        <w:spacing w:after="0"/>
      </w:pPr>
      <w:r>
        <w:rPr/>
        <w:t xml:space="preserve">a) Травма, полученная работником во время выполнения трудовых обязанностей</w:t>
      </w:r>
    </w:p>
    <w:p>
      <w:pPr>
        <w:ind w:left="340" w:right="0" w:firstLine="0" w:hanging="0"/>
        <w:spacing w:after="0"/>
      </w:pPr>
      <w:r>
        <w:rPr/>
        <w:t xml:space="preserve">b) Травма, полученная работником по пути на работу на личном автомобиле без служебного задания</w:t>
      </w:r>
    </w:p>
    <w:p>
      <w:pPr>
        <w:ind w:left="340" w:right="0" w:firstLine="0" w:hanging="0"/>
        <w:spacing w:after="0"/>
      </w:pPr>
      <w:r>
        <w:rPr/>
        <w:t xml:space="preserve">c) Травма, полученная работником дома во время отпуска</w:t>
      </w:r>
    </w:p>
    <w:p>
      <w:pPr>
        <w:ind w:left="340" w:right="0" w:firstLine="0" w:hanging="0"/>
        <w:spacing w:after="0"/>
      </w:pPr>
      <w:r>
        <w:rPr/>
        <w:t xml:space="preserve">d) Травма, полученная работником в выходной день вне территории предприятия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a) Травма, полученная работником во время выполнения трудовых обязанностей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знание: Виды несчастных случаев, происходящих на производстве; несчастные случаи, подлежащие расследованию</w:t>
      </w:r>
    </w:p>
    <w:p>
      <w:pPr>
        <w:spacing w:before="120" w:after="40"/>
      </w:pPr>
      <w:r>
        <w:rPr>
          <w:b w:val="1"/>
          <w:bCs w:val="1"/>
        </w:rPr>
        <w:t xml:space="preserve">14. [ПК-7] Практическое задание. В организации произошёл несчастный случай. Опишите, как вы соберёте информацию об обстоятельствах происшествия, состоянии условий труда и обеспеченности работников средствами индивидуальной защиты для расследования.</w:t>
      </w:r>
    </w:p>
    <w:p>
      <w:pPr>
        <w:spacing w:after="40"/>
      </w:pPr>
      <w:r>
        <w:rPr>
          <w:color w:val="444444"/>
          <w:sz w:val="20"/>
          <w:szCs w:val="20"/>
        </w:rPr>
        <w:t xml:space="preserve">Ключ: Сначала опрашиваю пострадавшего и свидетелей происшествия, фиксирую их показания. Осматриваю место происшествия, фотографирую и документирую обстановку. Проверяю наличие и состояние средств индивидуальной защиты у пострадавшего и других работников. Анализирую журналы инструктажей и выдачи средств защиты. Собираю медицинские документы и иные сведения, необходимые для расследования.</w:t>
      </w:r>
    </w:p>
    <w:p>
      <w:pPr>
        <w:spacing w:after="80"/>
      </w:pPr>
      <w:r>
        <w:rPr>
          <w:color w:val="666666"/>
          <w:sz w:val="18"/>
          <w:szCs w:val="18"/>
          <w:i w:val="1"/>
          <w:iCs w:val="1"/>
        </w:rPr>
        <w:t xml:space="preserve">Проверяемое умение: Осуществлять сбор информации об обстоятельствах несчастных случаев на производстве и профессиональных заболеваний, о состоянии условий труда и обеспеченности работников средствами индивидуальной защиты, другой информации, необходимой для расследования несчастных случаев, происшедших на производстве, и профессиональных заболеваний</w:t>
      </w:r>
    </w:p>
    <w:p/>
    <w:p>
      <w:pPr>
        <w:pStyle w:val="body"/>
      </w:pPr>
      <w:r>
        <w:rPr>
          <w:sz w:val="20"/>
          <w:szCs w:val="20"/>
          <w:b w:val="1"/>
          <w:bCs w:val="1"/>
        </w:rPr>
        <w:t xml:space="preserve">Источник содержания</w:t>
      </w:r>
    </w:p>
    <w:p>
      <w:pPr>
        <w:pStyle w:val="body"/>
      </w:pPr>
      <w:r>
        <w:rPr>
          <w:color w:val="444444"/>
          <w:sz w:val="20"/>
          <w:szCs w:val="20"/>
        </w:rPr>
        <w:t xml:space="preserve">Профессиональный стандарт 40.054 «Специалист в области охраны труда», приказ Минтруда России № 274н от 22.04.2021.</w:t>
      </w:r>
    </w:p>
    <w:p>
      <w:pPr>
        <w:pStyle w:val="body"/>
      </w:pPr>
      <w:r>
        <w:rPr>
          <w:color w:val="444444"/>
          <w:sz w:val="20"/>
          <w:szCs w:val="20"/>
        </w:rPr>
        <w:t xml:space="preserve">Обобщённая трудовая функция A «Обеспечение функционирования системы управления охраной труда в организации», уровень квалификации — 6.</w:t>
      </w:r>
    </w:p>
    <w:p>
      <w:pPr>
        <w:pStyle w:val="body"/>
      </w:pPr>
      <w:r>
        <w:rPr>
          <w:color w:val="444444"/>
          <w:sz w:val="20"/>
          <w:szCs w:val="20"/>
        </w:rPr>
        <w:t xml:space="preserve">Проект программы собран автоматически из профессионального стандарта. Содержание, объём и порядок аттестации утверждает образовательная организация.</w:t>
      </w:r>
    </w:p>
    <w:sectPr>
      <w:headerReference w:type="default" r:id="rId8"/>
      <w:footerReference w:type="default" r:id="rId7"/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6"/>
        <w:szCs w:val="16"/>
        <w:i w:val="1"/>
        <w:iCs w:val="1"/>
      </w:rPr>
      <w:t xml:space="preserve">Проект программы, подготовленный автоматически по профессиональному стандарту. Подлежит утверждению образовательной организацией.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0" w:line="240" w:lineRule="auto"/>
    </w:pPr>
    <w:r>
      <w:rPr>
        <w:noProof/>
      </w:rPr>
      <w:pict>
        <v:shapetype id="_x0000_t136" coordsize="21600,21600" o:spt="136" adj="10800" path="m@7,0l@8,0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460pt;height:207pt;rotation:315;z-index:-251658752;mso-position-horizontal:center;mso-position-horizontal-relative:margin;mso-position-vertical:center;mso-position-vertical-relative:margin" o:allowincell="f" fillcolor="#d0d7e6" stroked="f">
          <v:fill opacity=".5"/>
          <v:textpath style="font-family:&quot;Times New Roman&quot;;font-size:1pt" string="ПРОЕКТ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6AF75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320" w:after="160"/>
    </w:pPr>
    <w:rPr>
      <w:sz w:val="26"/>
      <w:szCs w:val="2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sz w:val="24"/>
      <w:szCs w:val="24"/>
      <w:b w:val="1"/>
      <w:bCs w:val="1"/>
    </w:rPr>
  </w:style>
  <w:style w:type="paragraph" w:customStyle="1" w:styleId="body">
    <w:name w:val="body"/>
    <w:basedOn w:val="Normal"/>
    <w:pPr>
      <w:jc w:val="both"/>
      <w:spacing w:after="120"/>
    </w:pPr>
  </w:style>
  <w:style w:type="table" w:customStyle="1" w:styleId="plan">
    <w:name w:val="plan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4F8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2026-09-10T15:04:49+03:00</dcterms:created>
  <dcterms:modified xsi:type="dcterms:W3CDTF">2026-09-10T15:04:49+03:00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